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A3FF" w14:textId="15BEA94A" w:rsidR="00C234BF" w:rsidRDefault="002A646C">
      <w:pPr>
        <w:suppressAutoHyphens/>
        <w:spacing w:before="119" w:after="119" w:line="360" w:lineRule="auto"/>
        <w:ind w:left="2104" w:right="2353"/>
        <w:jc w:val="center"/>
        <w:rPr>
          <w:rFonts w:ascii="Calibri" w:eastAsia="Calibri" w:hAnsi="Calibri" w:cs="Calibri"/>
        </w:rPr>
      </w:pPr>
      <w:r>
        <w:rPr>
          <w:rFonts w:ascii="Times New Roman" w:eastAsia="Times New Roman" w:hAnsi="Times New Roman" w:cs="Times New Roman"/>
          <w:b/>
          <w:sz w:val="24"/>
        </w:rPr>
        <w:t>202</w:t>
      </w:r>
      <w:r w:rsidR="00E40E20">
        <w:rPr>
          <w:rFonts w:ascii="Times New Roman" w:eastAsia="Times New Roman" w:hAnsi="Times New Roman" w:cs="Times New Roman"/>
          <w:b/>
          <w:sz w:val="24"/>
        </w:rPr>
        <w:t>4</w:t>
      </w:r>
      <w:r>
        <w:rPr>
          <w:rFonts w:ascii="Times New Roman" w:eastAsia="Times New Roman" w:hAnsi="Times New Roman" w:cs="Times New Roman"/>
          <w:b/>
          <w:sz w:val="24"/>
        </w:rPr>
        <w:t xml:space="preserve"> YILI B</w:t>
      </w:r>
      <w:r w:rsidR="002E65BD">
        <w:rPr>
          <w:rFonts w:ascii="Times New Roman" w:eastAsia="Times New Roman" w:hAnsi="Times New Roman" w:cs="Times New Roman"/>
          <w:b/>
          <w:sz w:val="24"/>
        </w:rPr>
        <w:t>ÖLÜ</w:t>
      </w:r>
      <w:r>
        <w:rPr>
          <w:rFonts w:ascii="Times New Roman" w:eastAsia="Times New Roman" w:hAnsi="Times New Roman" w:cs="Times New Roman"/>
          <w:b/>
          <w:sz w:val="24"/>
        </w:rPr>
        <w:t>M ÖZ DEĞERLENDİRME RAPORU</w:t>
      </w:r>
    </w:p>
    <w:p w14:paraId="478220D0" w14:textId="1D11B369" w:rsidR="00C234BF" w:rsidRDefault="008876AB">
      <w:pPr>
        <w:suppressAutoHyphens/>
        <w:spacing w:before="119" w:after="119" w:line="360" w:lineRule="auto"/>
        <w:ind w:left="2070" w:right="2353"/>
        <w:jc w:val="center"/>
        <w:rPr>
          <w:rFonts w:ascii="Calibri" w:eastAsia="Calibri" w:hAnsi="Calibri" w:cs="Calibri"/>
        </w:rPr>
      </w:pPr>
      <w:r>
        <w:rPr>
          <w:rFonts w:ascii="Times New Roman" w:eastAsia="Times New Roman" w:hAnsi="Times New Roman" w:cs="Times New Roman"/>
          <w:sz w:val="24"/>
        </w:rPr>
        <w:t xml:space="preserve">(OSMANELİ MESLEK YÜKSEKOKULU ELEKTRİK </w:t>
      </w:r>
      <w:r w:rsidR="0010248C">
        <w:rPr>
          <w:rFonts w:ascii="Times New Roman" w:eastAsia="Times New Roman" w:hAnsi="Times New Roman" w:cs="Times New Roman"/>
          <w:sz w:val="24"/>
        </w:rPr>
        <w:t>ve ENERJİ BÖLÜMÜ</w:t>
      </w:r>
      <w:r w:rsidR="002A646C">
        <w:rPr>
          <w:rFonts w:ascii="Times New Roman" w:eastAsia="Times New Roman" w:hAnsi="Times New Roman" w:cs="Times New Roman"/>
          <w:sz w:val="24"/>
        </w:rPr>
        <w:t>)</w:t>
      </w:r>
    </w:p>
    <w:p w14:paraId="6631A7B9" w14:textId="77777777" w:rsidR="00C234BF" w:rsidRDefault="00C234BF">
      <w:pPr>
        <w:suppressAutoHyphens/>
        <w:spacing w:before="119" w:after="240" w:line="360" w:lineRule="auto"/>
        <w:jc w:val="both"/>
        <w:rPr>
          <w:rFonts w:ascii="Times New Roman" w:eastAsia="Times New Roman" w:hAnsi="Times New Roman" w:cs="Times New Roman"/>
          <w:sz w:val="24"/>
        </w:rPr>
      </w:pPr>
    </w:p>
    <w:p w14:paraId="19FC4E15"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A. LİDERLİK, YÖNETİM ve KALİTE</w:t>
      </w:r>
    </w:p>
    <w:p w14:paraId="63AB2579" w14:textId="77777777" w:rsidR="002E65BD" w:rsidRDefault="002A646C">
      <w:pPr>
        <w:suppressAutoHyphens/>
        <w:spacing w:before="119" w:after="119"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A.1. Liderlik ve Kalite</w:t>
      </w:r>
    </w:p>
    <w:p w14:paraId="2C80A4E6" w14:textId="3F4C0D68"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1.1. Yönetim modeli ve idari yapı</w:t>
      </w:r>
    </w:p>
    <w:p w14:paraId="5E42DD4D" w14:textId="39A25914" w:rsidR="00C234BF" w:rsidRPr="003E4D04" w:rsidRDefault="002A646C">
      <w:pPr>
        <w:suppressAutoHyphens/>
        <w:spacing w:before="119" w:after="119" w:line="360" w:lineRule="auto"/>
        <w:jc w:val="both"/>
        <w:rPr>
          <w:rFonts w:ascii="Times New Roman" w:eastAsia="Times New Roman" w:hAnsi="Times New Roman" w:cs="Times New Roman"/>
          <w:i/>
          <w:iCs/>
          <w:color w:val="FF0000"/>
          <w:sz w:val="24"/>
        </w:rPr>
      </w:pPr>
      <w:r w:rsidRPr="003E4D04">
        <w:rPr>
          <w:rFonts w:ascii="Times New Roman" w:eastAsia="Times New Roman" w:hAnsi="Times New Roman" w:cs="Times New Roman"/>
          <w:i/>
          <w:iCs/>
          <w:sz w:val="24"/>
        </w:rPr>
        <w:t xml:space="preserve">-Yönetişim modeli ve organizasyon şeması, </w:t>
      </w:r>
      <w:r w:rsidR="00F01D60" w:rsidRPr="003E4D04">
        <w:rPr>
          <w:rFonts w:ascii="Times New Roman" w:eastAsia="Times New Roman" w:hAnsi="Times New Roman" w:cs="Times New Roman"/>
          <w:i/>
          <w:iCs/>
          <w:sz w:val="24"/>
        </w:rPr>
        <w:t>görev</w:t>
      </w:r>
      <w:r w:rsidRPr="003E4D04">
        <w:rPr>
          <w:rFonts w:ascii="Times New Roman" w:eastAsia="Times New Roman" w:hAnsi="Times New Roman" w:cs="Times New Roman"/>
          <w:i/>
          <w:iCs/>
          <w:sz w:val="24"/>
        </w:rPr>
        <w:t xml:space="preserve"> tanımları, iş </w:t>
      </w:r>
      <w:r w:rsidR="00F01D60" w:rsidRPr="003E4D04">
        <w:rPr>
          <w:rFonts w:ascii="Times New Roman" w:eastAsia="Times New Roman" w:hAnsi="Times New Roman" w:cs="Times New Roman"/>
          <w:i/>
          <w:iCs/>
          <w:sz w:val="24"/>
        </w:rPr>
        <w:t>akış</w:t>
      </w:r>
      <w:r w:rsidRPr="003E4D04">
        <w:rPr>
          <w:rFonts w:ascii="Times New Roman" w:eastAsia="Times New Roman" w:hAnsi="Times New Roman" w:cs="Times New Roman"/>
          <w:i/>
          <w:iCs/>
          <w:sz w:val="24"/>
        </w:rPr>
        <w:t xml:space="preserve">̧ </w:t>
      </w:r>
      <w:r w:rsidR="00F01D60" w:rsidRPr="003E4D04">
        <w:rPr>
          <w:rFonts w:ascii="Times New Roman" w:eastAsia="Times New Roman" w:hAnsi="Times New Roman" w:cs="Times New Roman"/>
          <w:i/>
          <w:iCs/>
          <w:sz w:val="24"/>
        </w:rPr>
        <w:t>süreçleri</w:t>
      </w:r>
      <w:r w:rsidRPr="003E4D04">
        <w:rPr>
          <w:rFonts w:ascii="Times New Roman" w:eastAsia="Times New Roman" w:hAnsi="Times New Roman" w:cs="Times New Roman"/>
          <w:i/>
          <w:iCs/>
          <w:sz w:val="24"/>
        </w:rPr>
        <w:t xml:space="preserve"> </w:t>
      </w:r>
    </w:p>
    <w:p w14:paraId="5EDC2E31" w14:textId="40B2886E" w:rsidR="008876AB" w:rsidRDefault="00F01D60">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59264" behindDoc="0" locked="0" layoutInCell="1" allowOverlap="1" wp14:anchorId="25D70FF3" wp14:editId="7264B1CA">
                <wp:simplePos x="0" y="0"/>
                <wp:positionH relativeFrom="column">
                  <wp:posOffset>1959610</wp:posOffset>
                </wp:positionH>
                <wp:positionV relativeFrom="paragraph">
                  <wp:posOffset>1019810</wp:posOffset>
                </wp:positionV>
                <wp:extent cx="1609725" cy="342900"/>
                <wp:effectExtent l="0" t="0" r="28575" b="19050"/>
                <wp:wrapNone/>
                <wp:docPr id="1677920744" name="Dikdörtgen 1" descr="hgj"/>
                <wp:cNvGraphicFramePr/>
                <a:graphic xmlns:a="http://schemas.openxmlformats.org/drawingml/2006/main">
                  <a:graphicData uri="http://schemas.microsoft.com/office/word/2010/wordprocessingShape">
                    <wps:wsp>
                      <wps:cNvSpPr/>
                      <wps:spPr>
                        <a:xfrm>
                          <a:off x="0" y="0"/>
                          <a:ext cx="1609725" cy="342900"/>
                        </a:xfrm>
                        <a:prstGeom prst="rect">
                          <a:avLst/>
                        </a:prstGeom>
                      </wps:spPr>
                      <wps:style>
                        <a:lnRef idx="3">
                          <a:schemeClr val="lt1"/>
                        </a:lnRef>
                        <a:fillRef idx="1">
                          <a:schemeClr val="accent2"/>
                        </a:fillRef>
                        <a:effectRef idx="1">
                          <a:schemeClr val="accent2"/>
                        </a:effectRef>
                        <a:fontRef idx="minor">
                          <a:schemeClr val="lt1"/>
                        </a:fontRef>
                      </wps:style>
                      <wps:txbx>
                        <w:txbxContent>
                          <w:p w14:paraId="1E774F45" w14:textId="216F36CF" w:rsidR="00690743" w:rsidRDefault="00690743" w:rsidP="00690743">
                            <w:pPr>
                              <w:jc w:val="center"/>
                            </w:pPr>
                            <w:r>
                              <w:t>Bölüm Başkanı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70FF3" id="Dikdörtgen 1" o:spid="_x0000_s1026" alt="hgj" style="position:absolute;left:0;text-align:left;margin-left:154.3pt;margin-top:80.3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" fillcolor="#ed7d31 [3205]" strokecolor="white [3201]" strokeweight="1.5pt">
                <v:textbox>
                  <w:txbxContent>
                    <w:p w14:paraId="1E774F45" w14:textId="216F36CF" w:rsidR="00690743" w:rsidRDefault="00690743" w:rsidP="00690743">
                      <w:pPr>
                        <w:jc w:val="center"/>
                      </w:pPr>
                      <w:r>
                        <w:t>Bölüm Başkanı</w:t>
                      </w:r>
                    </w:p>
                  </w:txbxContent>
                </v:textbox>
              </v:rect>
            </w:pict>
          </mc:Fallback>
        </mc:AlternateContent>
      </w:r>
      <w:r w:rsidR="008876AB">
        <w:rPr>
          <w:rFonts w:ascii="Times New Roman" w:eastAsia="Times New Roman" w:hAnsi="Times New Roman" w:cs="Times New Roman"/>
          <w:sz w:val="24"/>
        </w:rPr>
        <w:t xml:space="preserve">Programımızın faaliyetleri Bölüm Başkanı başkanlığında programın akademik personelleriyle birlikte yürütülmektedir. Yürütülen faaliyetler ve yürütücüler ile görev tanımları ve iş akış süreçleri programımız web sayfasında </w:t>
      </w:r>
      <w:hyperlink r:id="rId4" w:history="1">
        <w:r w:rsidR="00100815" w:rsidRPr="00176732">
          <w:rPr>
            <w:rStyle w:val="Kpr"/>
            <w:rFonts w:ascii="Times New Roman" w:eastAsia="Times New Roman" w:hAnsi="Times New Roman" w:cs="Times New Roman"/>
            <w:sz w:val="24"/>
          </w:rPr>
          <w:t>(1_OD3)</w:t>
        </w:r>
      </w:hyperlink>
      <w:r w:rsidR="008876AB">
        <w:rPr>
          <w:rFonts w:ascii="Times New Roman" w:eastAsia="Times New Roman" w:hAnsi="Times New Roman" w:cs="Times New Roman"/>
          <w:sz w:val="24"/>
        </w:rPr>
        <w:t xml:space="preserve"> yer almaktadır.</w:t>
      </w:r>
      <w:r w:rsidR="00AC44D6">
        <w:rPr>
          <w:rFonts w:ascii="Times New Roman" w:eastAsia="Times New Roman" w:hAnsi="Times New Roman" w:cs="Times New Roman"/>
          <w:sz w:val="24"/>
        </w:rPr>
        <w:t xml:space="preserve"> </w:t>
      </w:r>
      <w:r w:rsidR="00176732">
        <w:rPr>
          <w:rFonts w:ascii="Times New Roman" w:eastAsia="Times New Roman" w:hAnsi="Times New Roman" w:cs="Times New Roman"/>
          <w:sz w:val="24"/>
        </w:rPr>
        <w:t>Bölüm</w:t>
      </w:r>
      <w:r w:rsidR="00AC44D6">
        <w:rPr>
          <w:rFonts w:ascii="Times New Roman" w:eastAsia="Times New Roman" w:hAnsi="Times New Roman" w:cs="Times New Roman"/>
          <w:sz w:val="24"/>
        </w:rPr>
        <w:t xml:space="preserve"> organizasyon şeması Şekil 1’de gösterilmiştir.</w:t>
      </w:r>
    </w:p>
    <w:p w14:paraId="4BE2CAEB" w14:textId="2270957A" w:rsidR="00690743" w:rsidRDefault="00BA40DF">
      <w:pPr>
        <w:suppressAutoHyphens/>
        <w:spacing w:before="119" w:after="119" w:line="360" w:lineRule="auto"/>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78720" behindDoc="0" locked="0" layoutInCell="1" allowOverlap="1" wp14:anchorId="005227C0" wp14:editId="2EA9E50F">
                <wp:simplePos x="0" y="0"/>
                <wp:positionH relativeFrom="column">
                  <wp:posOffset>2729354</wp:posOffset>
                </wp:positionH>
                <wp:positionV relativeFrom="paragraph">
                  <wp:posOffset>221104</wp:posOffset>
                </wp:positionV>
                <wp:extent cx="692" cy="143988"/>
                <wp:effectExtent l="19050" t="19050" r="37465" b="27940"/>
                <wp:wrapNone/>
                <wp:docPr id="1625536093" name="Düz Bağlayıcı 4"/>
                <wp:cNvGraphicFramePr/>
                <a:graphic xmlns:a="http://schemas.openxmlformats.org/drawingml/2006/main">
                  <a:graphicData uri="http://schemas.microsoft.com/office/word/2010/wordprocessingShape">
                    <wps:wsp>
                      <wps:cNvCnPr/>
                      <wps:spPr>
                        <a:xfrm flipH="1">
                          <a:off x="0" y="0"/>
                          <a:ext cx="692" cy="14398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1C05B" id="Düz Bağlayıcı 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pt,17.4pt" to="214.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" strokecolor="#5b9bd5 [3204]" strokeweight="2.25pt">
                <v:stroke joinstyle="miter"/>
              </v:line>
            </w:pict>
          </mc:Fallback>
        </mc:AlternateContent>
      </w:r>
    </w:p>
    <w:p w14:paraId="1258EE6C" w14:textId="04099F21" w:rsidR="00690743" w:rsidRDefault="00922D0D">
      <w:pPr>
        <w:suppressAutoHyphens/>
        <w:spacing w:before="119" w:after="119" w:line="360" w:lineRule="auto"/>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85888" behindDoc="0" locked="0" layoutInCell="1" allowOverlap="1" wp14:anchorId="625EEF1B" wp14:editId="786352F7">
                <wp:simplePos x="0" y="0"/>
                <wp:positionH relativeFrom="column">
                  <wp:posOffset>3721946</wp:posOffset>
                </wp:positionH>
                <wp:positionV relativeFrom="paragraph">
                  <wp:posOffset>12910</wp:posOffset>
                </wp:positionV>
                <wp:extent cx="0" cy="114300"/>
                <wp:effectExtent l="19050" t="0" r="19050" b="19050"/>
                <wp:wrapNone/>
                <wp:docPr id="861311638" name="Düz Bağlayıcı 4"/>
                <wp:cNvGraphicFramePr/>
                <a:graphic xmlns:a="http://schemas.openxmlformats.org/drawingml/2006/main">
                  <a:graphicData uri="http://schemas.microsoft.com/office/word/2010/wordprocessingShape">
                    <wps:wsp>
                      <wps:cNvCnPr/>
                      <wps:spPr>
                        <a:xfrm>
                          <a:off x="0" y="0"/>
                          <a:ext cx="0" cy="1143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80745" id="Düz Bağlayıcı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05pt,1pt" to="293.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" strokecolor="#5b9bd5 [3204]" strokeweight="2.25pt">
                <v:stroke joinstyle="miter"/>
              </v:line>
            </w:pict>
          </mc:Fallback>
        </mc:AlternateContent>
      </w:r>
      <w:r>
        <w:rPr>
          <w:rFonts w:ascii="Calibri" w:eastAsia="Calibri" w:hAnsi="Calibri" w:cs="Calibri"/>
          <w:noProof/>
        </w:rPr>
        <mc:AlternateContent>
          <mc:Choice Requires="wps">
            <w:drawing>
              <wp:anchor distT="0" distB="0" distL="114300" distR="114300" simplePos="0" relativeHeight="251683840" behindDoc="0" locked="0" layoutInCell="1" allowOverlap="1" wp14:anchorId="59FB7589" wp14:editId="3821ECFF">
                <wp:simplePos x="0" y="0"/>
                <wp:positionH relativeFrom="column">
                  <wp:posOffset>1741330</wp:posOffset>
                </wp:positionH>
                <wp:positionV relativeFrom="paragraph">
                  <wp:posOffset>14710</wp:posOffset>
                </wp:positionV>
                <wp:extent cx="0" cy="114300"/>
                <wp:effectExtent l="19050" t="0" r="19050" b="19050"/>
                <wp:wrapNone/>
                <wp:docPr id="220461928" name="Düz Bağlayıcı 4"/>
                <wp:cNvGraphicFramePr/>
                <a:graphic xmlns:a="http://schemas.openxmlformats.org/drawingml/2006/main">
                  <a:graphicData uri="http://schemas.microsoft.com/office/word/2010/wordprocessingShape">
                    <wps:wsp>
                      <wps:cNvCnPr/>
                      <wps:spPr>
                        <a:xfrm>
                          <a:off x="0" y="0"/>
                          <a:ext cx="0" cy="1143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5E9DB" id="Düz Bağlayıcı 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15pt" to="137.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" strokecolor="#5b9bd5 [3204]" strokeweight="2.25pt">
                <v:stroke joinstyle="miter"/>
              </v:line>
            </w:pict>
          </mc:Fallback>
        </mc:AlternateContent>
      </w:r>
      <w:r w:rsidR="00BA40DF">
        <w:rPr>
          <w:rFonts w:ascii="Calibri" w:eastAsia="Calibri" w:hAnsi="Calibri" w:cs="Calibri"/>
          <w:noProof/>
        </w:rPr>
        <mc:AlternateContent>
          <mc:Choice Requires="wps">
            <w:drawing>
              <wp:anchor distT="0" distB="0" distL="114300" distR="114300" simplePos="0" relativeHeight="251661312" behindDoc="0" locked="0" layoutInCell="1" allowOverlap="1" wp14:anchorId="3FFFB0CA" wp14:editId="3A1EADFF">
                <wp:simplePos x="0" y="0"/>
                <wp:positionH relativeFrom="margin">
                  <wp:posOffset>883920</wp:posOffset>
                </wp:positionH>
                <wp:positionV relativeFrom="paragraph">
                  <wp:posOffset>79375</wp:posOffset>
                </wp:positionV>
                <wp:extent cx="1695450" cy="457200"/>
                <wp:effectExtent l="0" t="0" r="19050" b="19050"/>
                <wp:wrapNone/>
                <wp:docPr id="1051866821" name="Dikdörtgen 3"/>
                <wp:cNvGraphicFramePr/>
                <a:graphic xmlns:a="http://schemas.openxmlformats.org/drawingml/2006/main">
                  <a:graphicData uri="http://schemas.microsoft.com/office/word/2010/wordprocessingShape">
                    <wps:wsp>
                      <wps:cNvSpPr/>
                      <wps:spPr>
                        <a:xfrm>
                          <a:off x="0" y="0"/>
                          <a:ext cx="1695450" cy="457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329C13" w14:textId="2B49E449" w:rsidR="00690743" w:rsidRDefault="00690743" w:rsidP="00690743">
                            <w:pPr>
                              <w:jc w:val="center"/>
                            </w:pPr>
                            <w:r>
                              <w:t>Bölüm Kalite Komisyonu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B0CA" id="Dikdörtgen 3" o:spid="_x0000_s1027" style="position:absolute;left:0;text-align:left;margin-left:69.6pt;margin-top:6.25pt;width:133.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" fillcolor="#5b9bd5 [3204]" strokecolor="#091723 [484]" strokeweight="1pt">
                <v:textbox>
                  <w:txbxContent>
                    <w:p w14:paraId="41329C13" w14:textId="2B49E449" w:rsidR="00690743" w:rsidRDefault="00690743" w:rsidP="00690743">
                      <w:pPr>
                        <w:jc w:val="center"/>
                      </w:pPr>
                      <w:r>
                        <w:t>Bölüm Kalite Komisyonu</w:t>
                      </w:r>
                    </w:p>
                  </w:txbxContent>
                </v:textbox>
                <w10:wrap anchorx="margin"/>
              </v:rect>
            </w:pict>
          </mc:Fallback>
        </mc:AlternateContent>
      </w:r>
      <w:r w:rsidR="00BA40DF">
        <w:rPr>
          <w:rFonts w:ascii="Calibri" w:eastAsia="Calibri" w:hAnsi="Calibri" w:cs="Calibri"/>
          <w:noProof/>
        </w:rPr>
        <mc:AlternateContent>
          <mc:Choice Requires="wps">
            <w:drawing>
              <wp:anchor distT="0" distB="0" distL="114300" distR="114300" simplePos="0" relativeHeight="251663360" behindDoc="0" locked="0" layoutInCell="1" allowOverlap="1" wp14:anchorId="3B22F170" wp14:editId="2EB79BFA">
                <wp:simplePos x="0" y="0"/>
                <wp:positionH relativeFrom="column">
                  <wp:posOffset>2891155</wp:posOffset>
                </wp:positionH>
                <wp:positionV relativeFrom="paragraph">
                  <wp:posOffset>71755</wp:posOffset>
                </wp:positionV>
                <wp:extent cx="1695450" cy="457200"/>
                <wp:effectExtent l="0" t="0" r="19050" b="19050"/>
                <wp:wrapNone/>
                <wp:docPr id="79357531" name="Dikdörtgen 3"/>
                <wp:cNvGraphicFramePr/>
                <a:graphic xmlns:a="http://schemas.openxmlformats.org/drawingml/2006/main">
                  <a:graphicData uri="http://schemas.microsoft.com/office/word/2010/wordprocessingShape">
                    <wps:wsp>
                      <wps:cNvSpPr/>
                      <wps:spPr>
                        <a:xfrm>
                          <a:off x="0" y="0"/>
                          <a:ext cx="1695450" cy="457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0A57BE" w14:textId="77777777" w:rsidR="00690743" w:rsidRDefault="00690743" w:rsidP="00690743">
                            <w:pPr>
                              <w:jc w:val="center"/>
                            </w:pPr>
                            <w:r>
                              <w:t>Bölüm Staj Komisyonu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2F170" id="_x0000_s1028" style="position:absolute;left:0;text-align:left;margin-left:227.65pt;margin-top:5.65pt;width:13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" fillcolor="#5b9bd5 [3204]" strokecolor="#091723 [484]" strokeweight="1pt">
                <v:textbox>
                  <w:txbxContent>
                    <w:p w14:paraId="680A57BE" w14:textId="77777777" w:rsidR="00690743" w:rsidRDefault="00690743" w:rsidP="00690743">
                      <w:pPr>
                        <w:jc w:val="center"/>
                      </w:pPr>
                      <w:r>
                        <w:t>Bölüm Staj Komisyonu</w:t>
                      </w:r>
                    </w:p>
                  </w:txbxContent>
                </v:textbox>
              </v:rect>
            </w:pict>
          </mc:Fallback>
        </mc:AlternateContent>
      </w:r>
      <w:r w:rsidR="00BA40DF">
        <w:rPr>
          <w:rFonts w:ascii="Calibri" w:eastAsia="Calibri" w:hAnsi="Calibri" w:cs="Calibri"/>
          <w:noProof/>
        </w:rPr>
        <mc:AlternateContent>
          <mc:Choice Requires="wps">
            <w:drawing>
              <wp:anchor distT="0" distB="0" distL="114300" distR="114300" simplePos="0" relativeHeight="251681792" behindDoc="0" locked="0" layoutInCell="1" allowOverlap="1" wp14:anchorId="58430B86" wp14:editId="703E8561">
                <wp:simplePos x="0" y="0"/>
                <wp:positionH relativeFrom="column">
                  <wp:posOffset>2723515</wp:posOffset>
                </wp:positionH>
                <wp:positionV relativeFrom="paragraph">
                  <wp:posOffset>24130</wp:posOffset>
                </wp:positionV>
                <wp:extent cx="1013460" cy="3810"/>
                <wp:effectExtent l="19050" t="19050" r="15240" b="34290"/>
                <wp:wrapNone/>
                <wp:docPr id="499855220" name="Düz Bağlayıcı 5"/>
                <wp:cNvGraphicFramePr/>
                <a:graphic xmlns:a="http://schemas.openxmlformats.org/drawingml/2006/main">
                  <a:graphicData uri="http://schemas.microsoft.com/office/word/2010/wordprocessingShape">
                    <wps:wsp>
                      <wps:cNvCnPr/>
                      <wps:spPr>
                        <a:xfrm flipH="1" flipV="1">
                          <a:off x="0" y="0"/>
                          <a:ext cx="1013460" cy="381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B4BF58" id="Düz Bağlayıcı 5" o:spid="_x0000_s1026" style="position:absolute;flip:x 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45pt,1.9pt" to="29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" strokecolor="#5b9bd5 [3204]" strokeweight="2.25pt">
                <v:stroke joinstyle="miter"/>
              </v:line>
            </w:pict>
          </mc:Fallback>
        </mc:AlternateContent>
      </w:r>
      <w:r w:rsidR="00BA40DF">
        <w:rPr>
          <w:rFonts w:ascii="Calibri" w:eastAsia="Calibri" w:hAnsi="Calibri" w:cs="Calibri"/>
          <w:noProof/>
        </w:rPr>
        <mc:AlternateContent>
          <mc:Choice Requires="wps">
            <w:drawing>
              <wp:anchor distT="0" distB="0" distL="114300" distR="114300" simplePos="0" relativeHeight="251679744" behindDoc="0" locked="0" layoutInCell="1" allowOverlap="1" wp14:anchorId="376CA05E" wp14:editId="4E0F3FFC">
                <wp:simplePos x="0" y="0"/>
                <wp:positionH relativeFrom="column">
                  <wp:posOffset>1729105</wp:posOffset>
                </wp:positionH>
                <wp:positionV relativeFrom="paragraph">
                  <wp:posOffset>20320</wp:posOffset>
                </wp:positionV>
                <wp:extent cx="998220" cy="3810"/>
                <wp:effectExtent l="19050" t="19050" r="11430" b="34290"/>
                <wp:wrapNone/>
                <wp:docPr id="541749365" name="Düz Bağlayıcı 5"/>
                <wp:cNvGraphicFramePr/>
                <a:graphic xmlns:a="http://schemas.openxmlformats.org/drawingml/2006/main">
                  <a:graphicData uri="http://schemas.microsoft.com/office/word/2010/wordprocessingShape">
                    <wps:wsp>
                      <wps:cNvCnPr/>
                      <wps:spPr>
                        <a:xfrm flipH="1" flipV="1">
                          <a:off x="0" y="0"/>
                          <a:ext cx="998220" cy="381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278A2" id="Düz Bağlayıcı 5"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5pt,1.6pt" to="214.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" strokecolor="#5b9bd5 [3204]" strokeweight="2.25pt">
                <v:stroke joinstyle="miter"/>
              </v:line>
            </w:pict>
          </mc:Fallback>
        </mc:AlternateContent>
      </w:r>
    </w:p>
    <w:p w14:paraId="5F989157" w14:textId="1FCCC4E6" w:rsidR="00690743" w:rsidRDefault="00AC44D6">
      <w:pPr>
        <w:suppressAutoHyphens/>
        <w:spacing w:before="119" w:after="119" w:line="360" w:lineRule="auto"/>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98176" behindDoc="0" locked="0" layoutInCell="1" allowOverlap="1" wp14:anchorId="7AFB4766" wp14:editId="282A9507">
                <wp:simplePos x="0" y="0"/>
                <wp:positionH relativeFrom="column">
                  <wp:posOffset>3288646</wp:posOffset>
                </wp:positionH>
                <wp:positionV relativeFrom="paragraph">
                  <wp:posOffset>212412</wp:posOffset>
                </wp:positionV>
                <wp:extent cx="8246" cy="997708"/>
                <wp:effectExtent l="19050" t="19050" r="30480" b="12065"/>
                <wp:wrapNone/>
                <wp:docPr id="1960134637" name="Düz Bağlayıcı 5"/>
                <wp:cNvGraphicFramePr/>
                <a:graphic xmlns:a="http://schemas.openxmlformats.org/drawingml/2006/main">
                  <a:graphicData uri="http://schemas.microsoft.com/office/word/2010/wordprocessingShape">
                    <wps:wsp>
                      <wps:cNvCnPr/>
                      <wps:spPr>
                        <a:xfrm flipH="1" flipV="1">
                          <a:off x="0" y="0"/>
                          <a:ext cx="8246" cy="99770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6AF1D" id="Düz Bağlayıcı 5"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95pt,16.75pt" to="259.6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" strokecolor="#5b9bd5 [3204]" strokeweight="2.25pt">
                <v:stroke joinstyle="miter"/>
              </v:line>
            </w:pict>
          </mc:Fallback>
        </mc:AlternateContent>
      </w:r>
      <w:r w:rsidR="00922D0D">
        <w:rPr>
          <w:rFonts w:ascii="Calibri" w:eastAsia="Calibri" w:hAnsi="Calibri" w:cs="Calibri"/>
          <w:noProof/>
        </w:rPr>
        <mc:AlternateContent>
          <mc:Choice Requires="wps">
            <w:drawing>
              <wp:anchor distT="0" distB="0" distL="114300" distR="114300" simplePos="0" relativeHeight="251687936" behindDoc="0" locked="0" layoutInCell="1" allowOverlap="1" wp14:anchorId="4F945900" wp14:editId="5ACFA49E">
                <wp:simplePos x="0" y="0"/>
                <wp:positionH relativeFrom="column">
                  <wp:posOffset>1269371</wp:posOffset>
                </wp:positionH>
                <wp:positionV relativeFrom="paragraph">
                  <wp:posOffset>206675</wp:posOffset>
                </wp:positionV>
                <wp:extent cx="0" cy="2332264"/>
                <wp:effectExtent l="19050" t="19050" r="19050" b="11430"/>
                <wp:wrapNone/>
                <wp:docPr id="521927980" name="Düz Bağlayıcı 5"/>
                <wp:cNvGraphicFramePr/>
                <a:graphic xmlns:a="http://schemas.openxmlformats.org/drawingml/2006/main">
                  <a:graphicData uri="http://schemas.microsoft.com/office/word/2010/wordprocessingShape">
                    <wps:wsp>
                      <wps:cNvCnPr/>
                      <wps:spPr>
                        <a:xfrm flipV="1">
                          <a:off x="0" y="0"/>
                          <a:ext cx="0" cy="233226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A69FF" id="Düz Bağlayıcı 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5pt,16.25pt" to="99.95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" strokecolor="#5b9bd5 [3204]" strokeweight="2.25pt">
                <v:stroke joinstyle="miter"/>
              </v:line>
            </w:pict>
          </mc:Fallback>
        </mc:AlternateContent>
      </w:r>
    </w:p>
    <w:p w14:paraId="2EF023CF" w14:textId="701F2CDA" w:rsidR="00690743" w:rsidRDefault="00AC44D6">
      <w:pPr>
        <w:suppressAutoHyphens/>
        <w:spacing w:before="119" w:after="119" w:line="360" w:lineRule="auto"/>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75648" behindDoc="0" locked="0" layoutInCell="1" allowOverlap="1" wp14:anchorId="63647D72" wp14:editId="4BF2A2DB">
                <wp:simplePos x="0" y="0"/>
                <wp:positionH relativeFrom="column">
                  <wp:posOffset>3419475</wp:posOffset>
                </wp:positionH>
                <wp:positionV relativeFrom="paragraph">
                  <wp:posOffset>8890</wp:posOffset>
                </wp:positionV>
                <wp:extent cx="1390650" cy="476250"/>
                <wp:effectExtent l="0" t="0" r="0" b="0"/>
                <wp:wrapNone/>
                <wp:docPr id="237738545" name="Dikdörtgen 3"/>
                <wp:cNvGraphicFramePr/>
                <a:graphic xmlns:a="http://schemas.openxmlformats.org/drawingml/2006/main">
                  <a:graphicData uri="http://schemas.microsoft.com/office/word/2010/wordprocessingShape">
                    <wps:wsp>
                      <wps:cNvSpPr/>
                      <wps:spPr>
                        <a:xfrm>
                          <a:off x="0" y="0"/>
                          <a:ext cx="1390650" cy="476250"/>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5AAC05" w14:textId="3CEA04C2" w:rsidR="00BA40DF" w:rsidRPr="00BA40DF" w:rsidRDefault="00BA40DF" w:rsidP="00690743">
                            <w:pPr>
                              <w:jc w:val="center"/>
                              <w:rPr>
                                <w:sz w:val="20"/>
                                <w:szCs w:val="20"/>
                              </w:rPr>
                            </w:pPr>
                            <w:r>
                              <w:rPr>
                                <w:sz w:val="20"/>
                                <w:szCs w:val="20"/>
                              </w:rPr>
                              <w:t>Staj Sorumluluğu</w:t>
                            </w:r>
                            <w:r w:rsidRPr="00BA40DF">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47D72" id="_x0000_s1029" style="position:absolute;left:0;text-align:left;margin-left:269.25pt;margin-top:.7pt;width:109.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" fillcolor="#92d050" stroked="f" strokeweight="1pt">
                <v:textbox>
                  <w:txbxContent>
                    <w:p w14:paraId="365AAC05" w14:textId="3CEA04C2" w:rsidR="00BA40DF" w:rsidRPr="00BA40DF" w:rsidRDefault="00BA40DF" w:rsidP="00690743">
                      <w:pPr>
                        <w:jc w:val="center"/>
                        <w:rPr>
                          <w:sz w:val="20"/>
                          <w:szCs w:val="20"/>
                        </w:rPr>
                      </w:pPr>
                      <w:r>
                        <w:rPr>
                          <w:sz w:val="20"/>
                          <w:szCs w:val="20"/>
                        </w:rPr>
                        <w:t>Staj Sorumluluğu</w:t>
                      </w:r>
                      <w:r w:rsidRPr="00BA40DF">
                        <w:rPr>
                          <w:sz w:val="20"/>
                          <w:szCs w:val="20"/>
                        </w:rPr>
                        <w:t xml:space="preserve"> </w:t>
                      </w:r>
                    </w:p>
                  </w:txbxContent>
                </v:textbox>
              </v:rect>
            </w:pict>
          </mc:Fallback>
        </mc:AlternateContent>
      </w:r>
      <w:r>
        <w:rPr>
          <w:rFonts w:ascii="Calibri" w:eastAsia="Calibri" w:hAnsi="Calibri" w:cs="Calibri"/>
          <w:noProof/>
        </w:rPr>
        <mc:AlternateContent>
          <mc:Choice Requires="wps">
            <w:drawing>
              <wp:anchor distT="0" distB="0" distL="114300" distR="114300" simplePos="0" relativeHeight="251702272" behindDoc="0" locked="0" layoutInCell="1" allowOverlap="1" wp14:anchorId="7238DF56" wp14:editId="2917292C">
                <wp:simplePos x="0" y="0"/>
                <wp:positionH relativeFrom="column">
                  <wp:posOffset>3310255</wp:posOffset>
                </wp:positionH>
                <wp:positionV relativeFrom="paragraph">
                  <wp:posOffset>259772</wp:posOffset>
                </wp:positionV>
                <wp:extent cx="109215" cy="0"/>
                <wp:effectExtent l="19050" t="19050" r="5715" b="19050"/>
                <wp:wrapNone/>
                <wp:docPr id="492777281" name="Düz Bağlayıcı 5"/>
                <wp:cNvGraphicFramePr/>
                <a:graphic xmlns:a="http://schemas.openxmlformats.org/drawingml/2006/main">
                  <a:graphicData uri="http://schemas.microsoft.com/office/word/2010/wordprocessingShape">
                    <wps:wsp>
                      <wps:cNvCnPr/>
                      <wps:spPr>
                        <a:xfrm flipH="1">
                          <a:off x="0" y="0"/>
                          <a:ext cx="1092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35891" id="Düz Bağlayıcı 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5pt,20.45pt" to="269.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" strokecolor="#5b9bd5 [3204]" strokeweight="2.25pt">
                <v:stroke joinstyle="miter"/>
              </v:line>
            </w:pict>
          </mc:Fallback>
        </mc:AlternateContent>
      </w:r>
      <w:r w:rsidR="00922D0D">
        <w:rPr>
          <w:rFonts w:ascii="Calibri" w:eastAsia="Calibri" w:hAnsi="Calibri" w:cs="Calibri"/>
          <w:noProof/>
        </w:rPr>
        <mc:AlternateContent>
          <mc:Choice Requires="wps">
            <w:drawing>
              <wp:anchor distT="0" distB="0" distL="114300" distR="114300" simplePos="0" relativeHeight="251689984" behindDoc="0" locked="0" layoutInCell="1" allowOverlap="1" wp14:anchorId="718E48D8" wp14:editId="43868B86">
                <wp:simplePos x="0" y="0"/>
                <wp:positionH relativeFrom="column">
                  <wp:posOffset>1270783</wp:posOffset>
                </wp:positionH>
                <wp:positionV relativeFrom="paragraph">
                  <wp:posOffset>276024</wp:posOffset>
                </wp:positionV>
                <wp:extent cx="109215" cy="0"/>
                <wp:effectExtent l="19050" t="19050" r="5715" b="19050"/>
                <wp:wrapNone/>
                <wp:docPr id="1863612300" name="Düz Bağlayıcı 5"/>
                <wp:cNvGraphicFramePr/>
                <a:graphic xmlns:a="http://schemas.openxmlformats.org/drawingml/2006/main">
                  <a:graphicData uri="http://schemas.microsoft.com/office/word/2010/wordprocessingShape">
                    <wps:wsp>
                      <wps:cNvCnPr/>
                      <wps:spPr>
                        <a:xfrm flipH="1">
                          <a:off x="0" y="0"/>
                          <a:ext cx="1092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FB8CC" id="Düz Bağlayıcı 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05pt,21.75pt" to="108.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" strokecolor="#5b9bd5 [3204]" strokeweight="2.25pt">
                <v:stroke joinstyle="miter"/>
              </v:line>
            </w:pict>
          </mc:Fallback>
        </mc:AlternateContent>
      </w:r>
      <w:r w:rsidR="00BA40DF">
        <w:rPr>
          <w:rFonts w:ascii="Calibri" w:eastAsia="Calibri" w:hAnsi="Calibri" w:cs="Calibri"/>
          <w:noProof/>
        </w:rPr>
        <mc:AlternateContent>
          <mc:Choice Requires="wps">
            <w:drawing>
              <wp:anchor distT="0" distB="0" distL="114300" distR="114300" simplePos="0" relativeHeight="251667456" behindDoc="0" locked="0" layoutInCell="1" allowOverlap="1" wp14:anchorId="2868BFA7" wp14:editId="540C2F49">
                <wp:simplePos x="0" y="0"/>
                <wp:positionH relativeFrom="column">
                  <wp:posOffset>1376680</wp:posOffset>
                </wp:positionH>
                <wp:positionV relativeFrom="paragraph">
                  <wp:posOffset>8890</wp:posOffset>
                </wp:positionV>
                <wp:extent cx="1390650" cy="476250"/>
                <wp:effectExtent l="0" t="0" r="0" b="0"/>
                <wp:wrapNone/>
                <wp:docPr id="858586096" name="Dikdörtgen 3"/>
                <wp:cNvGraphicFramePr/>
                <a:graphic xmlns:a="http://schemas.openxmlformats.org/drawingml/2006/main">
                  <a:graphicData uri="http://schemas.microsoft.com/office/word/2010/wordprocessingShape">
                    <wps:wsp>
                      <wps:cNvSpPr/>
                      <wps:spPr>
                        <a:xfrm>
                          <a:off x="0" y="0"/>
                          <a:ext cx="1390650" cy="476250"/>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2E9833" w14:textId="0687A87F" w:rsidR="00690743" w:rsidRPr="00BA40DF" w:rsidRDefault="00690743" w:rsidP="00690743">
                            <w:pPr>
                              <w:jc w:val="center"/>
                              <w:rPr>
                                <w:sz w:val="20"/>
                                <w:szCs w:val="20"/>
                              </w:rPr>
                            </w:pPr>
                            <w:r w:rsidRPr="00BA40DF">
                              <w:rPr>
                                <w:sz w:val="20"/>
                                <w:szCs w:val="20"/>
                              </w:rPr>
                              <w:t>Eğitim Öğretim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8BFA7" id="_x0000_s1030" style="position:absolute;left:0;text-align:left;margin-left:108.4pt;margin-top:.7pt;width:109.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" fillcolor="#92d050" stroked="f" strokeweight="1pt">
                <v:textbox>
                  <w:txbxContent>
                    <w:p w14:paraId="712E9833" w14:textId="0687A87F" w:rsidR="00690743" w:rsidRPr="00BA40DF" w:rsidRDefault="00690743" w:rsidP="00690743">
                      <w:pPr>
                        <w:jc w:val="center"/>
                        <w:rPr>
                          <w:sz w:val="20"/>
                          <w:szCs w:val="20"/>
                        </w:rPr>
                      </w:pPr>
                      <w:r w:rsidRPr="00BA40DF">
                        <w:rPr>
                          <w:sz w:val="20"/>
                          <w:szCs w:val="20"/>
                        </w:rPr>
                        <w:t>Eğitim Öğretim</w:t>
                      </w:r>
                    </w:p>
                  </w:txbxContent>
                </v:textbox>
              </v:rect>
            </w:pict>
          </mc:Fallback>
        </mc:AlternateContent>
      </w:r>
    </w:p>
    <w:p w14:paraId="3E1633D5" w14:textId="05B09EEE" w:rsidR="00690743" w:rsidRDefault="00BA40DF">
      <w:pPr>
        <w:suppressAutoHyphens/>
        <w:spacing w:before="119" w:after="119" w:line="360" w:lineRule="auto"/>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77696" behindDoc="0" locked="0" layoutInCell="1" allowOverlap="1" wp14:anchorId="56D48E48" wp14:editId="365E9A87">
                <wp:simplePos x="0" y="0"/>
                <wp:positionH relativeFrom="column">
                  <wp:posOffset>3417940</wp:posOffset>
                </wp:positionH>
                <wp:positionV relativeFrom="paragraph">
                  <wp:posOffset>296545</wp:posOffset>
                </wp:positionV>
                <wp:extent cx="1400175" cy="523875"/>
                <wp:effectExtent l="0" t="0" r="9525" b="9525"/>
                <wp:wrapNone/>
                <wp:docPr id="2046540372" name="Dikdörtgen 3"/>
                <wp:cNvGraphicFramePr/>
                <a:graphic xmlns:a="http://schemas.openxmlformats.org/drawingml/2006/main">
                  <a:graphicData uri="http://schemas.microsoft.com/office/word/2010/wordprocessingShape">
                    <wps:wsp>
                      <wps:cNvSpPr/>
                      <wps:spPr>
                        <a:xfrm>
                          <a:off x="0" y="0"/>
                          <a:ext cx="1400175" cy="523875"/>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7AE3EB" w14:textId="35F52F25" w:rsidR="00BA40DF" w:rsidRPr="00BA40DF" w:rsidRDefault="00BA40DF" w:rsidP="00BA40DF">
                            <w:pPr>
                              <w:jc w:val="center"/>
                              <w:rPr>
                                <w:sz w:val="20"/>
                                <w:szCs w:val="20"/>
                              </w:rPr>
                            </w:pPr>
                            <w:r>
                              <w:rPr>
                                <w:sz w:val="20"/>
                                <w:szCs w:val="20"/>
                              </w:rPr>
                              <w:t>İşletmede Mesleki Eğitim Sorumluluğu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48E48" id="_x0000_s1031" style="position:absolute;left:0;text-align:left;margin-left:269.15pt;margin-top:23.35pt;width:110.2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" fillcolor="#92d050" stroked="f" strokeweight="1pt">
                <v:textbox>
                  <w:txbxContent>
                    <w:p w14:paraId="1B7AE3EB" w14:textId="35F52F25" w:rsidR="00BA40DF" w:rsidRPr="00BA40DF" w:rsidRDefault="00BA40DF" w:rsidP="00BA40DF">
                      <w:pPr>
                        <w:jc w:val="center"/>
                        <w:rPr>
                          <w:sz w:val="20"/>
                          <w:szCs w:val="20"/>
                        </w:rPr>
                      </w:pPr>
                      <w:r>
                        <w:rPr>
                          <w:sz w:val="20"/>
                          <w:szCs w:val="20"/>
                        </w:rPr>
                        <w:t>İşletmede Mesleki Eğitim Sorumluluğu</w:t>
                      </w:r>
                    </w:p>
                  </w:txbxContent>
                </v:textbox>
              </v:rect>
            </w:pict>
          </mc:Fallback>
        </mc:AlternateContent>
      </w:r>
      <w:r>
        <w:rPr>
          <w:rFonts w:ascii="Calibri" w:eastAsia="Calibri" w:hAnsi="Calibri" w:cs="Calibri"/>
          <w:noProof/>
        </w:rPr>
        <mc:AlternateContent>
          <mc:Choice Requires="wps">
            <w:drawing>
              <wp:anchor distT="0" distB="0" distL="114300" distR="114300" simplePos="0" relativeHeight="251669504" behindDoc="0" locked="0" layoutInCell="1" allowOverlap="1" wp14:anchorId="6D171259" wp14:editId="727EF0D6">
                <wp:simplePos x="0" y="0"/>
                <wp:positionH relativeFrom="column">
                  <wp:posOffset>1376680</wp:posOffset>
                </wp:positionH>
                <wp:positionV relativeFrom="paragraph">
                  <wp:posOffset>296545</wp:posOffset>
                </wp:positionV>
                <wp:extent cx="1400175" cy="523875"/>
                <wp:effectExtent l="0" t="0" r="9525" b="9525"/>
                <wp:wrapNone/>
                <wp:docPr id="2092213162" name="Dikdörtgen 3"/>
                <wp:cNvGraphicFramePr/>
                <a:graphic xmlns:a="http://schemas.openxmlformats.org/drawingml/2006/main">
                  <a:graphicData uri="http://schemas.microsoft.com/office/word/2010/wordprocessingShape">
                    <wps:wsp>
                      <wps:cNvSpPr/>
                      <wps:spPr>
                        <a:xfrm>
                          <a:off x="0" y="0"/>
                          <a:ext cx="1400175" cy="523875"/>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D229EB" w14:textId="34BD50C3" w:rsidR="00BA40DF" w:rsidRPr="00BA40DF" w:rsidRDefault="00BA40DF" w:rsidP="00BA40DF">
                            <w:pPr>
                              <w:jc w:val="center"/>
                              <w:rPr>
                                <w:sz w:val="20"/>
                                <w:szCs w:val="20"/>
                              </w:rPr>
                            </w:pPr>
                            <w:r>
                              <w:rPr>
                                <w:sz w:val="20"/>
                                <w:szCs w:val="20"/>
                              </w:rPr>
                              <w:t>Akademik Danışmanlık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71259" id="_x0000_s1032" style="position:absolute;left:0;text-align:left;margin-left:108.4pt;margin-top:23.35pt;width:110.2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" fillcolor="#92d050" stroked="f" strokeweight="1pt">
                <v:textbox>
                  <w:txbxContent>
                    <w:p w14:paraId="3AD229EB" w14:textId="34BD50C3" w:rsidR="00BA40DF" w:rsidRPr="00BA40DF" w:rsidRDefault="00BA40DF" w:rsidP="00BA40DF">
                      <w:pPr>
                        <w:jc w:val="center"/>
                        <w:rPr>
                          <w:sz w:val="20"/>
                          <w:szCs w:val="20"/>
                        </w:rPr>
                      </w:pPr>
                      <w:r>
                        <w:rPr>
                          <w:sz w:val="20"/>
                          <w:szCs w:val="20"/>
                        </w:rPr>
                        <w:t>Akademik Danışmanlık</w:t>
                      </w:r>
                    </w:p>
                  </w:txbxContent>
                </v:textbox>
              </v:rect>
            </w:pict>
          </mc:Fallback>
        </mc:AlternateContent>
      </w:r>
    </w:p>
    <w:p w14:paraId="117E027A" w14:textId="1E3D056D" w:rsidR="00690743" w:rsidRDefault="00AC44D6">
      <w:pPr>
        <w:suppressAutoHyphens/>
        <w:spacing w:before="119" w:after="119" w:line="360" w:lineRule="auto"/>
        <w:jc w:val="both"/>
        <w:rPr>
          <w:rFonts w:ascii="Times New Roman" w:eastAsia="Times New Roman" w:hAnsi="Times New Roman" w:cs="Times New Roman"/>
          <w:sz w:val="24"/>
        </w:rPr>
      </w:pPr>
      <w:r>
        <w:rPr>
          <w:rFonts w:ascii="Calibri" w:eastAsia="Calibri" w:hAnsi="Calibri" w:cs="Calibri"/>
          <w:noProof/>
        </w:rPr>
        <mc:AlternateContent>
          <mc:Choice Requires="wps">
            <w:drawing>
              <wp:anchor distT="0" distB="0" distL="114300" distR="114300" simplePos="0" relativeHeight="251692032" behindDoc="0" locked="0" layoutInCell="1" allowOverlap="1" wp14:anchorId="18CE3907" wp14:editId="2A77E9C4">
                <wp:simplePos x="0" y="0"/>
                <wp:positionH relativeFrom="column">
                  <wp:posOffset>1268688</wp:posOffset>
                </wp:positionH>
                <wp:positionV relativeFrom="paragraph">
                  <wp:posOffset>235115</wp:posOffset>
                </wp:positionV>
                <wp:extent cx="132335" cy="16576"/>
                <wp:effectExtent l="19050" t="19050" r="20320" b="21590"/>
                <wp:wrapNone/>
                <wp:docPr id="1814655447" name="Düz Bağlayıcı 5"/>
                <wp:cNvGraphicFramePr/>
                <a:graphic xmlns:a="http://schemas.openxmlformats.org/drawingml/2006/main">
                  <a:graphicData uri="http://schemas.microsoft.com/office/word/2010/wordprocessingShape">
                    <wps:wsp>
                      <wps:cNvCnPr/>
                      <wps:spPr>
                        <a:xfrm flipH="1">
                          <a:off x="0" y="0"/>
                          <a:ext cx="132335" cy="1657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ABD7F" id="Düz Bağlayıcı 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pt,18.5pt" to="110.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" strokecolor="#5b9bd5 [3204]" strokeweight="2.25pt">
                <v:stroke joinstyle="miter"/>
              </v:line>
            </w:pict>
          </mc:Fallback>
        </mc:AlternateContent>
      </w:r>
      <w:r>
        <w:rPr>
          <w:rFonts w:ascii="Calibri" w:eastAsia="Calibri" w:hAnsi="Calibri" w:cs="Calibri"/>
          <w:noProof/>
        </w:rPr>
        <mc:AlternateContent>
          <mc:Choice Requires="wps">
            <w:drawing>
              <wp:anchor distT="0" distB="0" distL="114300" distR="114300" simplePos="0" relativeHeight="251700224" behindDoc="0" locked="0" layoutInCell="1" allowOverlap="1" wp14:anchorId="0F1EA77B" wp14:editId="5F45E55D">
                <wp:simplePos x="0" y="0"/>
                <wp:positionH relativeFrom="column">
                  <wp:posOffset>3310255</wp:posOffset>
                </wp:positionH>
                <wp:positionV relativeFrom="paragraph">
                  <wp:posOffset>198907</wp:posOffset>
                </wp:positionV>
                <wp:extent cx="109215" cy="0"/>
                <wp:effectExtent l="19050" t="19050" r="5715" b="19050"/>
                <wp:wrapNone/>
                <wp:docPr id="1976365278" name="Düz Bağlayıcı 5"/>
                <wp:cNvGraphicFramePr/>
                <a:graphic xmlns:a="http://schemas.openxmlformats.org/drawingml/2006/main">
                  <a:graphicData uri="http://schemas.microsoft.com/office/word/2010/wordprocessingShape">
                    <wps:wsp>
                      <wps:cNvCnPr/>
                      <wps:spPr>
                        <a:xfrm flipH="1">
                          <a:off x="0" y="0"/>
                          <a:ext cx="1092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452B8" id="Düz Bağlayıcı 5"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5pt,15.65pt" to="269.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" strokecolor="#5b9bd5 [3204]" strokeweight="2.25pt">
                <v:stroke joinstyle="miter"/>
              </v:line>
            </w:pict>
          </mc:Fallback>
        </mc:AlternateContent>
      </w:r>
    </w:p>
    <w:p w14:paraId="50A7DE50" w14:textId="5153FAD3" w:rsidR="00690743" w:rsidRDefault="00BA40DF">
      <w:pPr>
        <w:suppressAutoHyphens/>
        <w:spacing w:before="119" w:after="119" w:line="360" w:lineRule="auto"/>
        <w:jc w:val="both"/>
        <w:rPr>
          <w:rFonts w:ascii="Times New Roman" w:eastAsia="Times New Roman" w:hAnsi="Times New Roman" w:cs="Times New Roman"/>
          <w:sz w:val="24"/>
        </w:rPr>
      </w:pPr>
      <w:r>
        <w:rPr>
          <w:rFonts w:ascii="Calibri" w:eastAsia="Calibri" w:hAnsi="Calibri" w:cs="Calibri"/>
          <w:noProof/>
        </w:rPr>
        <mc:AlternateContent>
          <mc:Choice Requires="wps">
            <w:drawing>
              <wp:anchor distT="0" distB="0" distL="114300" distR="114300" simplePos="0" relativeHeight="251671552" behindDoc="0" locked="0" layoutInCell="1" allowOverlap="1" wp14:anchorId="45C7D7C4" wp14:editId="0AEA4279">
                <wp:simplePos x="0" y="0"/>
                <wp:positionH relativeFrom="column">
                  <wp:posOffset>1376680</wp:posOffset>
                </wp:positionH>
                <wp:positionV relativeFrom="paragraph">
                  <wp:posOffset>274320</wp:posOffset>
                </wp:positionV>
                <wp:extent cx="1428750" cy="514350"/>
                <wp:effectExtent l="0" t="0" r="0" b="0"/>
                <wp:wrapNone/>
                <wp:docPr id="1776949962" name="Dikdörtgen 3"/>
                <wp:cNvGraphicFramePr/>
                <a:graphic xmlns:a="http://schemas.openxmlformats.org/drawingml/2006/main">
                  <a:graphicData uri="http://schemas.microsoft.com/office/word/2010/wordprocessingShape">
                    <wps:wsp>
                      <wps:cNvSpPr/>
                      <wps:spPr>
                        <a:xfrm>
                          <a:off x="0" y="0"/>
                          <a:ext cx="1428750" cy="514350"/>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81FD96" w14:textId="5EE7E185" w:rsidR="00690743" w:rsidRPr="00BA40DF" w:rsidRDefault="00BA40DF" w:rsidP="00690743">
                            <w:pPr>
                              <w:jc w:val="center"/>
                              <w:rPr>
                                <w:sz w:val="20"/>
                                <w:szCs w:val="20"/>
                              </w:rPr>
                            </w:pPr>
                            <w:r>
                              <w:rPr>
                                <w:sz w:val="20"/>
                                <w:szCs w:val="20"/>
                              </w:rPr>
                              <w:t>Anket Hazırlama ve Değerlendirme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7D7C4" id="_x0000_s1033" style="position:absolute;left:0;text-align:left;margin-left:108.4pt;margin-top:21.6pt;width:112.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" fillcolor="#92d050" stroked="f" strokeweight="1pt">
                <v:textbox>
                  <w:txbxContent>
                    <w:p w14:paraId="7D81FD96" w14:textId="5EE7E185" w:rsidR="00690743" w:rsidRPr="00BA40DF" w:rsidRDefault="00BA40DF" w:rsidP="00690743">
                      <w:pPr>
                        <w:jc w:val="center"/>
                        <w:rPr>
                          <w:sz w:val="20"/>
                          <w:szCs w:val="20"/>
                        </w:rPr>
                      </w:pPr>
                      <w:r>
                        <w:rPr>
                          <w:sz w:val="20"/>
                          <w:szCs w:val="20"/>
                        </w:rPr>
                        <w:t>Anket Hazırlama ve Değerlendirme</w:t>
                      </w:r>
                    </w:p>
                  </w:txbxContent>
                </v:textbox>
              </v:rect>
            </w:pict>
          </mc:Fallback>
        </mc:AlternateContent>
      </w:r>
    </w:p>
    <w:p w14:paraId="0B38D2BA" w14:textId="48D2014A" w:rsidR="00690743" w:rsidRDefault="00922D0D">
      <w:pPr>
        <w:suppressAutoHyphens/>
        <w:spacing w:before="119" w:after="119" w:line="360" w:lineRule="auto"/>
        <w:jc w:val="both"/>
        <w:rPr>
          <w:rFonts w:ascii="Times New Roman" w:eastAsia="Times New Roman" w:hAnsi="Times New Roman" w:cs="Times New Roman"/>
          <w:sz w:val="24"/>
        </w:rPr>
      </w:pPr>
      <w:r>
        <w:rPr>
          <w:rFonts w:ascii="Calibri" w:eastAsia="Calibri" w:hAnsi="Calibri" w:cs="Calibri"/>
          <w:noProof/>
        </w:rPr>
        <mc:AlternateContent>
          <mc:Choice Requires="wps">
            <w:drawing>
              <wp:anchor distT="0" distB="0" distL="114300" distR="114300" simplePos="0" relativeHeight="251694080" behindDoc="0" locked="0" layoutInCell="1" allowOverlap="1" wp14:anchorId="5FDE772C" wp14:editId="3AB32E43">
                <wp:simplePos x="0" y="0"/>
                <wp:positionH relativeFrom="column">
                  <wp:posOffset>1278516</wp:posOffset>
                </wp:positionH>
                <wp:positionV relativeFrom="paragraph">
                  <wp:posOffset>175832</wp:posOffset>
                </wp:positionV>
                <wp:extent cx="109215" cy="0"/>
                <wp:effectExtent l="19050" t="19050" r="5715" b="19050"/>
                <wp:wrapNone/>
                <wp:docPr id="391064888" name="Düz Bağlayıcı 5"/>
                <wp:cNvGraphicFramePr/>
                <a:graphic xmlns:a="http://schemas.openxmlformats.org/drawingml/2006/main">
                  <a:graphicData uri="http://schemas.microsoft.com/office/word/2010/wordprocessingShape">
                    <wps:wsp>
                      <wps:cNvCnPr/>
                      <wps:spPr>
                        <a:xfrm flipH="1">
                          <a:off x="0" y="0"/>
                          <a:ext cx="1092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84FC4" id="Düz Bağlayıcı 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65pt,13.85pt" to="109.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" strokecolor="#5b9bd5 [3204]" strokeweight="2.25pt">
                <v:stroke joinstyle="miter"/>
              </v:line>
            </w:pict>
          </mc:Fallback>
        </mc:AlternateContent>
      </w:r>
    </w:p>
    <w:p w14:paraId="6F84242F" w14:textId="1C41CFE4" w:rsidR="00690743" w:rsidRDefault="00BA40DF">
      <w:pPr>
        <w:suppressAutoHyphens/>
        <w:spacing w:before="119" w:after="119" w:line="360" w:lineRule="auto"/>
        <w:jc w:val="both"/>
        <w:rPr>
          <w:rFonts w:ascii="Times New Roman" w:eastAsia="Times New Roman" w:hAnsi="Times New Roman" w:cs="Times New Roman"/>
          <w:sz w:val="24"/>
        </w:rPr>
      </w:pPr>
      <w:r>
        <w:rPr>
          <w:rFonts w:ascii="Calibri" w:eastAsia="Calibri" w:hAnsi="Calibri" w:cs="Calibri"/>
          <w:noProof/>
        </w:rPr>
        <mc:AlternateContent>
          <mc:Choice Requires="wps">
            <w:drawing>
              <wp:anchor distT="0" distB="0" distL="114300" distR="114300" simplePos="0" relativeHeight="251673600" behindDoc="0" locked="0" layoutInCell="1" allowOverlap="1" wp14:anchorId="041700EF" wp14:editId="7570B51D">
                <wp:simplePos x="0" y="0"/>
                <wp:positionH relativeFrom="column">
                  <wp:posOffset>1357629</wp:posOffset>
                </wp:positionH>
                <wp:positionV relativeFrom="paragraph">
                  <wp:posOffset>216535</wp:posOffset>
                </wp:positionV>
                <wp:extent cx="1457325" cy="514350"/>
                <wp:effectExtent l="0" t="0" r="9525" b="0"/>
                <wp:wrapNone/>
                <wp:docPr id="337396594" name="Dikdörtgen 3"/>
                <wp:cNvGraphicFramePr/>
                <a:graphic xmlns:a="http://schemas.openxmlformats.org/drawingml/2006/main">
                  <a:graphicData uri="http://schemas.microsoft.com/office/word/2010/wordprocessingShape">
                    <wps:wsp>
                      <wps:cNvSpPr/>
                      <wps:spPr>
                        <a:xfrm>
                          <a:off x="0" y="0"/>
                          <a:ext cx="1457325" cy="514350"/>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D93492" w14:textId="6C6E5BDF" w:rsidR="00BA40DF" w:rsidRPr="00BA40DF" w:rsidRDefault="0010248C" w:rsidP="00690743">
                            <w:pPr>
                              <w:jc w:val="center"/>
                              <w:rPr>
                                <w:sz w:val="20"/>
                                <w:szCs w:val="20"/>
                              </w:rPr>
                            </w:pPr>
                            <w:r>
                              <w:rPr>
                                <w:sz w:val="20"/>
                                <w:szCs w:val="20"/>
                              </w:rPr>
                              <w:t>Bölüm Kalite Temsilcisi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700EF" id="_x0000_s1034" style="position:absolute;left:0;text-align:left;margin-left:106.9pt;margin-top:17.05pt;width:114.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" fillcolor="#92d050" stroked="f" strokeweight="1pt">
                <v:textbox>
                  <w:txbxContent>
                    <w:p w14:paraId="66D93492" w14:textId="6C6E5BDF" w:rsidR="00BA40DF" w:rsidRPr="00BA40DF" w:rsidRDefault="0010248C" w:rsidP="00690743">
                      <w:pPr>
                        <w:jc w:val="center"/>
                        <w:rPr>
                          <w:sz w:val="20"/>
                          <w:szCs w:val="20"/>
                        </w:rPr>
                      </w:pPr>
                      <w:r>
                        <w:rPr>
                          <w:sz w:val="20"/>
                          <w:szCs w:val="20"/>
                        </w:rPr>
                        <w:t>Bölüm Kalite Temsilcisi</w:t>
                      </w:r>
                    </w:p>
                  </w:txbxContent>
                </v:textbox>
              </v:rect>
            </w:pict>
          </mc:Fallback>
        </mc:AlternateContent>
      </w:r>
    </w:p>
    <w:p w14:paraId="622DD15E" w14:textId="6A81E8FE" w:rsidR="00690743" w:rsidRDefault="00922D0D">
      <w:pPr>
        <w:suppressAutoHyphens/>
        <w:spacing w:before="119" w:after="119" w:line="360" w:lineRule="auto"/>
        <w:jc w:val="both"/>
        <w:rPr>
          <w:rFonts w:ascii="Times New Roman" w:eastAsia="Times New Roman" w:hAnsi="Times New Roman" w:cs="Times New Roman"/>
          <w:sz w:val="24"/>
        </w:rPr>
      </w:pPr>
      <w:r>
        <w:rPr>
          <w:rFonts w:ascii="Calibri" w:eastAsia="Calibri" w:hAnsi="Calibri" w:cs="Calibri"/>
          <w:noProof/>
        </w:rPr>
        <mc:AlternateContent>
          <mc:Choice Requires="wps">
            <w:drawing>
              <wp:anchor distT="0" distB="0" distL="114300" distR="114300" simplePos="0" relativeHeight="251696128" behindDoc="0" locked="0" layoutInCell="1" allowOverlap="1" wp14:anchorId="2441F4CC" wp14:editId="5C5F7D0A">
                <wp:simplePos x="0" y="0"/>
                <wp:positionH relativeFrom="column">
                  <wp:posOffset>1265823</wp:posOffset>
                </wp:positionH>
                <wp:positionV relativeFrom="paragraph">
                  <wp:posOffset>168146</wp:posOffset>
                </wp:positionV>
                <wp:extent cx="109215" cy="0"/>
                <wp:effectExtent l="19050" t="19050" r="5715" b="19050"/>
                <wp:wrapNone/>
                <wp:docPr id="1181399391" name="Düz Bağlayıcı 5"/>
                <wp:cNvGraphicFramePr/>
                <a:graphic xmlns:a="http://schemas.openxmlformats.org/drawingml/2006/main">
                  <a:graphicData uri="http://schemas.microsoft.com/office/word/2010/wordprocessingShape">
                    <wps:wsp>
                      <wps:cNvCnPr/>
                      <wps:spPr>
                        <a:xfrm flipH="1">
                          <a:off x="0" y="0"/>
                          <a:ext cx="1092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FEF5A" id="Düz Bağlayıcı 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13.25pt" to="10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" strokecolor="#5b9bd5 [3204]" strokeweight="2.25pt">
                <v:stroke joinstyle="miter"/>
              </v:line>
            </w:pict>
          </mc:Fallback>
        </mc:AlternateContent>
      </w:r>
    </w:p>
    <w:p w14:paraId="504D92F2" w14:textId="23D11786" w:rsidR="00690743" w:rsidRDefault="00F01D60">
      <w:pPr>
        <w:suppressAutoHyphens/>
        <w:spacing w:before="119" w:after="119" w:line="360" w:lineRule="auto"/>
        <w:jc w:val="both"/>
        <w:rPr>
          <w:rFonts w:ascii="Times New Roman" w:eastAsia="Times New Roman" w:hAnsi="Times New Roman" w:cs="Times New Roman"/>
          <w:sz w:val="24"/>
        </w:rPr>
      </w:pPr>
      <w:r>
        <w:rPr>
          <w:noProof/>
        </w:rPr>
        <mc:AlternateContent>
          <mc:Choice Requires="wps">
            <w:drawing>
              <wp:anchor distT="0" distB="0" distL="114300" distR="114300" simplePos="0" relativeHeight="251704320" behindDoc="0" locked="0" layoutInCell="1" allowOverlap="1" wp14:anchorId="7DDDEBF1" wp14:editId="0B3D1CFB">
                <wp:simplePos x="0" y="0"/>
                <wp:positionH relativeFrom="margin">
                  <wp:align>center</wp:align>
                </wp:positionH>
                <wp:positionV relativeFrom="paragraph">
                  <wp:posOffset>125095</wp:posOffset>
                </wp:positionV>
                <wp:extent cx="1733550" cy="635"/>
                <wp:effectExtent l="0" t="0" r="0" b="0"/>
                <wp:wrapNone/>
                <wp:docPr id="190120616" name="Metin Kutusu 1"/>
                <wp:cNvGraphicFramePr/>
                <a:graphic xmlns:a="http://schemas.openxmlformats.org/drawingml/2006/main">
                  <a:graphicData uri="http://schemas.microsoft.com/office/word/2010/wordprocessingShape">
                    <wps:wsp>
                      <wps:cNvSpPr txBox="1"/>
                      <wps:spPr>
                        <a:xfrm>
                          <a:off x="0" y="0"/>
                          <a:ext cx="1733550" cy="635"/>
                        </a:xfrm>
                        <a:prstGeom prst="rect">
                          <a:avLst/>
                        </a:prstGeom>
                        <a:solidFill>
                          <a:prstClr val="white"/>
                        </a:solidFill>
                        <a:ln>
                          <a:noFill/>
                        </a:ln>
                      </wps:spPr>
                      <wps:txbx>
                        <w:txbxContent>
                          <w:p w14:paraId="28473BB0" w14:textId="50B86E06" w:rsidR="00F01D60" w:rsidRPr="00F214D3" w:rsidRDefault="00F01D60" w:rsidP="00F01D60">
                            <w:pPr>
                              <w:pStyle w:val="ResimYazs"/>
                              <w:rPr>
                                <w:rFonts w:ascii="Calibri" w:eastAsia="Calibri" w:hAnsi="Calibri" w:cs="Calibri"/>
                                <w:noProof/>
                                <w:sz w:val="22"/>
                                <w:szCs w:val="22"/>
                              </w:rPr>
                            </w:pPr>
                            <w:r>
                              <w:t xml:space="preserve">Şekil </w:t>
                            </w:r>
                            <w:fldSimple w:instr=" SEQ Şekil \* ARABIC ">
                              <w:r>
                                <w:rPr>
                                  <w:noProof/>
                                </w:rPr>
                                <w:t>1</w:t>
                              </w:r>
                            </w:fldSimple>
                            <w:r>
                              <w:t>: Bölüm Organizasyon Şeması</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DDEBF1" id="_x0000_t202" coordsize="21600,21600" o:spt="202" path="m,l,21600r21600,l21600,xe">
                <v:stroke joinstyle="miter"/>
                <v:path gradientshapeok="t" o:connecttype="rect"/>
              </v:shapetype>
              <v:shape id="Metin Kutusu 1" o:spid="_x0000_s1035" type="#_x0000_t202" style="position:absolute;left:0;text-align:left;margin-left:0;margin-top:9.85pt;width:136.5pt;height:.05pt;z-index:2517043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" stroked="f">
                <v:textbox style="mso-fit-shape-to-text:t" inset="0,0,0,0">
                  <w:txbxContent>
                    <w:p w14:paraId="28473BB0" w14:textId="50B86E06" w:rsidR="00F01D60" w:rsidRPr="00F214D3" w:rsidRDefault="00F01D60" w:rsidP="00F01D60">
                      <w:pPr>
                        <w:pStyle w:val="ResimYazs"/>
                        <w:rPr>
                          <w:rFonts w:ascii="Calibri" w:eastAsia="Calibri" w:hAnsi="Calibri" w:cs="Calibri"/>
                          <w:noProof/>
                          <w:sz w:val="22"/>
                          <w:szCs w:val="22"/>
                        </w:rPr>
                      </w:pPr>
                      <w:r>
                        <w:t xml:space="preserve">Şekil </w:t>
                      </w:r>
                      <w:fldSimple w:instr=" SEQ Şekil \* ARABIC ">
                        <w:r>
                          <w:rPr>
                            <w:noProof/>
                          </w:rPr>
                          <w:t>1</w:t>
                        </w:r>
                      </w:fldSimple>
                      <w:r>
                        <w:t>: Bölüm Organizasyon Şeması</w:t>
                      </w:r>
                    </w:p>
                  </w:txbxContent>
                </v:textbox>
                <w10:wrap anchorx="margin"/>
              </v:shape>
            </w:pict>
          </mc:Fallback>
        </mc:AlternateContent>
      </w:r>
    </w:p>
    <w:p w14:paraId="078AB712" w14:textId="77777777" w:rsidR="00690743" w:rsidRDefault="00690743">
      <w:pPr>
        <w:suppressAutoHyphens/>
        <w:spacing w:before="119" w:after="119" w:line="360" w:lineRule="auto"/>
        <w:jc w:val="both"/>
        <w:rPr>
          <w:rFonts w:ascii="Times New Roman" w:eastAsia="Times New Roman" w:hAnsi="Times New Roman" w:cs="Times New Roman"/>
          <w:sz w:val="24"/>
        </w:rPr>
      </w:pPr>
    </w:p>
    <w:p w14:paraId="4630B355" w14:textId="4E01AA4C" w:rsidR="00C234BF" w:rsidRPr="003E4D04" w:rsidRDefault="002A646C">
      <w:pPr>
        <w:suppressAutoHyphens/>
        <w:spacing w:before="119" w:after="119" w:line="360" w:lineRule="auto"/>
        <w:jc w:val="both"/>
        <w:rPr>
          <w:rFonts w:ascii="Times New Roman" w:eastAsia="Times New Roman" w:hAnsi="Times New Roman" w:cs="Times New Roman"/>
          <w:i/>
          <w:iCs/>
          <w:color w:val="FF0000"/>
          <w:sz w:val="24"/>
        </w:rPr>
      </w:pPr>
      <w:r w:rsidRPr="003E4D04">
        <w:rPr>
          <w:rFonts w:ascii="Times New Roman" w:eastAsia="Times New Roman" w:hAnsi="Times New Roman" w:cs="Times New Roman"/>
          <w:i/>
          <w:iCs/>
          <w:sz w:val="24"/>
        </w:rPr>
        <w:lastRenderedPageBreak/>
        <w:t xml:space="preserve">-Karar verme mekanizmaları, kontrol ve denge unsurları; kurulların çok sesliliği ve bağımsız hareket kabiliyeti, paydaşların temsil edilmesi; öngörülen yönetim modeli ile gerçekleşmenin karşılaştırılması </w:t>
      </w:r>
    </w:p>
    <w:p w14:paraId="7702A7A7" w14:textId="7522939D" w:rsidR="008876AB" w:rsidRPr="008876AB" w:rsidRDefault="00176732">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Bölümümü</w:t>
      </w:r>
      <w:r w:rsidR="008876AB" w:rsidRPr="008876AB">
        <w:rPr>
          <w:rFonts w:ascii="Times New Roman" w:eastAsia="Times New Roman" w:hAnsi="Times New Roman" w:cs="Times New Roman"/>
          <w:sz w:val="24"/>
        </w:rPr>
        <w:t>z</w:t>
      </w:r>
      <w:r w:rsidR="008876AB">
        <w:rPr>
          <w:rFonts w:ascii="Times New Roman" w:eastAsia="Times New Roman" w:hAnsi="Times New Roman" w:cs="Times New Roman"/>
          <w:sz w:val="24"/>
        </w:rPr>
        <w:t xml:space="preserve"> </w:t>
      </w:r>
      <w:r w:rsidR="00BC706B">
        <w:rPr>
          <w:rFonts w:ascii="Times New Roman" w:eastAsia="Times New Roman" w:hAnsi="Times New Roman" w:cs="Times New Roman"/>
          <w:sz w:val="24"/>
        </w:rPr>
        <w:t xml:space="preserve">faaliyetlerinde karar verme mekanizması olarak Bölüm Başkanımız Dr. Öğr. Üyesi Zeynep KAYA başkanlığında toplanan Bölüm Kalite Komisyonu bulunmaktadır. Her eğitim öğretim dönemi başında düzenli olarak gerçekleştirilen toplantılarda yürütülecek faaliyetler hakkında görüş ve öneriler paylaşılmaktadır. Faaliyetler hakkında çok sesliliği sağlayabilmek adına </w:t>
      </w:r>
      <w:r>
        <w:rPr>
          <w:rFonts w:ascii="Times New Roman" w:eastAsia="Times New Roman" w:hAnsi="Times New Roman" w:cs="Times New Roman"/>
          <w:sz w:val="24"/>
        </w:rPr>
        <w:t>bölümdeki</w:t>
      </w:r>
      <w:r w:rsidR="00BC706B">
        <w:rPr>
          <w:rFonts w:ascii="Times New Roman" w:eastAsia="Times New Roman" w:hAnsi="Times New Roman" w:cs="Times New Roman"/>
          <w:sz w:val="24"/>
        </w:rPr>
        <w:t xml:space="preserve"> tüm akademik personel Kalite Komisyon Üyesi olarak belirlenmiştir. Üyelere ve toplantılara ilişkin kanıtlar </w:t>
      </w:r>
      <w:r>
        <w:rPr>
          <w:rFonts w:ascii="Times New Roman" w:eastAsia="Times New Roman" w:hAnsi="Times New Roman" w:cs="Times New Roman"/>
          <w:sz w:val="24"/>
        </w:rPr>
        <w:t>bölüm</w:t>
      </w:r>
      <w:r w:rsidR="00BC706B">
        <w:rPr>
          <w:rFonts w:ascii="Times New Roman" w:eastAsia="Times New Roman" w:hAnsi="Times New Roman" w:cs="Times New Roman"/>
          <w:sz w:val="24"/>
        </w:rPr>
        <w:t xml:space="preserve"> web sayfasında </w:t>
      </w:r>
      <w:hyperlink r:id="rId5" w:history="1">
        <w:r w:rsidR="00BC706B" w:rsidRPr="00176732">
          <w:rPr>
            <w:rStyle w:val="Kpr"/>
            <w:rFonts w:ascii="Times New Roman" w:eastAsia="Times New Roman" w:hAnsi="Times New Roman" w:cs="Times New Roman"/>
            <w:sz w:val="24"/>
          </w:rPr>
          <w:t>(</w:t>
        </w:r>
        <w:r w:rsidRPr="00176732">
          <w:rPr>
            <w:rStyle w:val="Kpr"/>
            <w:rFonts w:ascii="Times New Roman" w:eastAsia="Times New Roman" w:hAnsi="Times New Roman" w:cs="Times New Roman"/>
            <w:sz w:val="24"/>
          </w:rPr>
          <w:t>2_OD3</w:t>
        </w:r>
        <w:r w:rsidR="00BC706B" w:rsidRPr="00176732">
          <w:rPr>
            <w:rStyle w:val="Kpr"/>
            <w:rFonts w:ascii="Times New Roman" w:eastAsia="Times New Roman" w:hAnsi="Times New Roman" w:cs="Times New Roman"/>
            <w:sz w:val="24"/>
          </w:rPr>
          <w:t>)</w:t>
        </w:r>
      </w:hyperlink>
      <w:r w:rsidR="00BC706B">
        <w:rPr>
          <w:rFonts w:ascii="Times New Roman" w:eastAsia="Times New Roman" w:hAnsi="Times New Roman" w:cs="Times New Roman"/>
          <w:sz w:val="24"/>
        </w:rPr>
        <w:t xml:space="preserve"> ve program kalite dosyasında yer almaktadır.</w:t>
      </w:r>
    </w:p>
    <w:p w14:paraId="5ABFC8AC" w14:textId="53474029" w:rsidR="00C234BF" w:rsidRPr="003E4D04" w:rsidRDefault="002A646C">
      <w:pPr>
        <w:suppressAutoHyphens/>
        <w:spacing w:before="119" w:after="119" w:line="360" w:lineRule="auto"/>
        <w:jc w:val="both"/>
        <w:rPr>
          <w:rFonts w:ascii="Times New Roman" w:eastAsia="Times New Roman" w:hAnsi="Times New Roman" w:cs="Times New Roman"/>
          <w:i/>
          <w:iCs/>
          <w:color w:val="FF0000"/>
          <w:sz w:val="24"/>
        </w:rPr>
      </w:pPr>
      <w:r w:rsidRPr="003E4D04">
        <w:rPr>
          <w:rFonts w:ascii="Times New Roman" w:eastAsia="Times New Roman" w:hAnsi="Times New Roman" w:cs="Times New Roman"/>
          <w:i/>
          <w:iCs/>
          <w:sz w:val="24"/>
        </w:rPr>
        <w:t xml:space="preserve">-Yönetim ve organizasyonel yapılanma uygulamalarına ilişkin izleme ve iyileştirmeler </w:t>
      </w:r>
    </w:p>
    <w:p w14:paraId="79A3D38F" w14:textId="5A9A5974" w:rsidR="00F01D60" w:rsidRPr="00F01D60" w:rsidRDefault="00F01D60">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Bölüm içerisinde çok sesliliği arttırabilmek adına bölümdeki tüm akademik personel, Bölüm Kalite Komisyonu Üyesi olarak belirlenmiştir.</w:t>
      </w:r>
    </w:p>
    <w:p w14:paraId="2E062DD0"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A.1.4. İç kalite güvencesi mekanizmaları</w:t>
      </w:r>
    </w:p>
    <w:p w14:paraId="3E18509D" w14:textId="205C31CC"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3E4D04">
        <w:rPr>
          <w:rFonts w:ascii="Times New Roman" w:eastAsia="Times New Roman" w:hAnsi="Times New Roman" w:cs="Times New Roman"/>
          <w:i/>
          <w:iCs/>
          <w:sz w:val="24"/>
        </w:rPr>
        <w:t xml:space="preserve">-Görev tanımı </w:t>
      </w:r>
    </w:p>
    <w:p w14:paraId="4AD1B7DA" w14:textId="657511BC" w:rsidR="003E4D04" w:rsidRPr="003E4D04" w:rsidRDefault="003E4D04">
      <w:pPr>
        <w:suppressAutoHyphens/>
        <w:spacing w:before="119" w:after="119" w:line="360" w:lineRule="auto"/>
        <w:jc w:val="both"/>
        <w:rPr>
          <w:rFonts w:ascii="Calibri" w:eastAsia="Calibri" w:hAnsi="Calibri" w:cs="Calibri"/>
        </w:rPr>
      </w:pPr>
      <w:r w:rsidRPr="003E4D04">
        <w:rPr>
          <w:rFonts w:ascii="Times New Roman" w:eastAsia="Times New Roman" w:hAnsi="Times New Roman" w:cs="Times New Roman"/>
          <w:sz w:val="24"/>
        </w:rPr>
        <w:t xml:space="preserve">Bölüm </w:t>
      </w:r>
      <w:r>
        <w:rPr>
          <w:rFonts w:ascii="Times New Roman" w:eastAsia="Times New Roman" w:hAnsi="Times New Roman" w:cs="Times New Roman"/>
          <w:sz w:val="24"/>
        </w:rPr>
        <w:t>Kalite Komisyonu’nun oluşumu</w:t>
      </w:r>
      <w:r w:rsidR="006C7A45">
        <w:rPr>
          <w:rFonts w:ascii="Times New Roman" w:eastAsia="Times New Roman" w:hAnsi="Times New Roman" w:cs="Times New Roman"/>
          <w:sz w:val="24"/>
        </w:rPr>
        <w:t>,</w:t>
      </w:r>
      <w:r>
        <w:rPr>
          <w:rFonts w:ascii="Times New Roman" w:eastAsia="Times New Roman" w:hAnsi="Times New Roman" w:cs="Times New Roman"/>
          <w:sz w:val="24"/>
        </w:rPr>
        <w:t xml:space="preserve"> görev dağılımı</w:t>
      </w:r>
      <w:r w:rsidR="006C7A45">
        <w:rPr>
          <w:rFonts w:ascii="Times New Roman" w:eastAsia="Times New Roman" w:hAnsi="Times New Roman" w:cs="Times New Roman"/>
          <w:sz w:val="24"/>
        </w:rPr>
        <w:t xml:space="preserve"> ve tanımları</w:t>
      </w:r>
      <w:r>
        <w:rPr>
          <w:rFonts w:ascii="Times New Roman" w:eastAsia="Times New Roman" w:hAnsi="Times New Roman" w:cs="Times New Roman"/>
          <w:sz w:val="24"/>
        </w:rPr>
        <w:t xml:space="preserve"> Bilecik Şeyh Edebali Üniversitesi Kalite Güvencesi Yönergesi</w:t>
      </w:r>
      <w:r w:rsidR="006C7A45">
        <w:rPr>
          <w:rFonts w:ascii="Times New Roman" w:eastAsia="Times New Roman" w:hAnsi="Times New Roman" w:cs="Times New Roman"/>
          <w:sz w:val="24"/>
        </w:rPr>
        <w:t xml:space="preserve"> </w:t>
      </w:r>
      <w:hyperlink r:id="rId6" w:history="1">
        <w:r w:rsidR="006C7A45" w:rsidRPr="00A53290">
          <w:rPr>
            <w:rStyle w:val="Kpr"/>
            <w:rFonts w:ascii="Times New Roman" w:eastAsia="Times New Roman" w:hAnsi="Times New Roman" w:cs="Times New Roman"/>
            <w:sz w:val="24"/>
          </w:rPr>
          <w:t>(</w:t>
        </w:r>
        <w:r w:rsidR="00176732" w:rsidRPr="00A53290">
          <w:rPr>
            <w:rStyle w:val="Kpr"/>
            <w:rFonts w:ascii="Times New Roman" w:eastAsia="Times New Roman" w:hAnsi="Times New Roman" w:cs="Times New Roman"/>
            <w:sz w:val="24"/>
          </w:rPr>
          <w:t>3</w:t>
        </w:r>
        <w:r w:rsidR="00A53290" w:rsidRPr="00A53290">
          <w:rPr>
            <w:rStyle w:val="Kpr"/>
            <w:rFonts w:ascii="Times New Roman" w:eastAsia="Times New Roman" w:hAnsi="Times New Roman" w:cs="Times New Roman"/>
            <w:sz w:val="24"/>
          </w:rPr>
          <w:t>_OD4</w:t>
        </w:r>
        <w:r w:rsidR="006C7A45" w:rsidRPr="00A53290">
          <w:rPr>
            <w:rStyle w:val="Kpr"/>
            <w:rFonts w:ascii="Times New Roman" w:eastAsia="Times New Roman" w:hAnsi="Times New Roman" w:cs="Times New Roman"/>
            <w:sz w:val="24"/>
          </w:rPr>
          <w:t>)</w:t>
        </w:r>
      </w:hyperlink>
      <w:r w:rsidR="006C7A45">
        <w:rPr>
          <w:rFonts w:ascii="Times New Roman" w:eastAsia="Times New Roman" w:hAnsi="Times New Roman" w:cs="Times New Roman"/>
          <w:sz w:val="24"/>
        </w:rPr>
        <w:t xml:space="preserve"> dikkate alınarak belirlenmiştir.</w:t>
      </w:r>
    </w:p>
    <w:p w14:paraId="6AC96771" w14:textId="0136757D" w:rsidR="006C7A45" w:rsidRPr="006C7A45" w:rsidRDefault="002A646C" w:rsidP="006C7A45">
      <w:pPr>
        <w:suppressAutoHyphens/>
        <w:spacing w:before="119" w:after="119" w:line="360" w:lineRule="auto"/>
        <w:jc w:val="both"/>
        <w:rPr>
          <w:rFonts w:ascii="Times New Roman" w:eastAsia="Times New Roman" w:hAnsi="Times New Roman" w:cs="Times New Roman"/>
          <w:b/>
          <w:bCs/>
          <w:i/>
          <w:iCs/>
          <w:color w:val="FF0000"/>
          <w:sz w:val="24"/>
        </w:rPr>
      </w:pPr>
      <w:r w:rsidRPr="006C7A45">
        <w:rPr>
          <w:rFonts w:ascii="Times New Roman" w:eastAsia="Times New Roman" w:hAnsi="Times New Roman" w:cs="Times New Roman"/>
          <w:i/>
          <w:iCs/>
          <w:sz w:val="24"/>
        </w:rPr>
        <w:t xml:space="preserve">-İş akış şeması </w:t>
      </w:r>
    </w:p>
    <w:p w14:paraId="1F51F806" w14:textId="32ACE217" w:rsidR="006C7A45" w:rsidRPr="006C7A45" w:rsidRDefault="006C7A45" w:rsidP="006C7A45">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Bölüm Kalite Komisyonu’na ait herhangi bir iş akış şeması bulunmamaktadır.</w:t>
      </w:r>
    </w:p>
    <w:p w14:paraId="43E59ADD" w14:textId="12D72BBA" w:rsidR="00C234BF" w:rsidRPr="006C7A45" w:rsidRDefault="002A646C">
      <w:pPr>
        <w:suppressAutoHyphens/>
        <w:spacing w:before="119" w:after="119" w:line="360" w:lineRule="auto"/>
        <w:jc w:val="both"/>
        <w:rPr>
          <w:rFonts w:ascii="Times New Roman" w:eastAsia="Times New Roman" w:hAnsi="Times New Roman" w:cs="Times New Roman"/>
          <w:i/>
          <w:iCs/>
          <w:color w:val="FF0000"/>
          <w:sz w:val="24"/>
        </w:rPr>
      </w:pPr>
      <w:r w:rsidRPr="006C7A45">
        <w:rPr>
          <w:rFonts w:ascii="Times New Roman" w:eastAsia="Times New Roman" w:hAnsi="Times New Roman" w:cs="Times New Roman"/>
          <w:i/>
          <w:iCs/>
          <w:sz w:val="24"/>
        </w:rPr>
        <w:t xml:space="preserve">-Kalite Yönetim Süreci El Kitabı </w:t>
      </w:r>
    </w:p>
    <w:p w14:paraId="5A72E64D" w14:textId="40A55B9A" w:rsidR="00C234BF" w:rsidRPr="0071611A" w:rsidRDefault="006C7A45">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 xml:space="preserve">Bölümümüz kalite süreçlerinin etkili ve verimli bir şekilde yürütülebilmesi adına Bilecik Şeyh Edebali Üniversitesi Kalite Koordinatörlüğü’nün hazırlamış olduğu Kalite Yönetim Süreçleri El Kitabı </w:t>
      </w:r>
      <w:hyperlink r:id="rId7" w:history="1">
        <w:r w:rsidRPr="00A53290">
          <w:rPr>
            <w:rStyle w:val="Kpr"/>
            <w:rFonts w:ascii="Times New Roman" w:eastAsia="Times New Roman" w:hAnsi="Times New Roman" w:cs="Times New Roman"/>
            <w:sz w:val="24"/>
          </w:rPr>
          <w:t>(</w:t>
        </w:r>
        <w:r w:rsidR="00A53290" w:rsidRPr="00A53290">
          <w:rPr>
            <w:rStyle w:val="Kpr"/>
            <w:rFonts w:ascii="Times New Roman" w:eastAsia="Times New Roman" w:hAnsi="Times New Roman" w:cs="Times New Roman"/>
            <w:sz w:val="24"/>
          </w:rPr>
          <w:t>4_OD4</w:t>
        </w:r>
        <w:r w:rsidRPr="00A53290">
          <w:rPr>
            <w:rStyle w:val="Kpr"/>
            <w:rFonts w:ascii="Times New Roman" w:eastAsia="Times New Roman" w:hAnsi="Times New Roman" w:cs="Times New Roman"/>
            <w:sz w:val="24"/>
          </w:rPr>
          <w:t>)</w:t>
        </w:r>
      </w:hyperlink>
      <w:r>
        <w:rPr>
          <w:rFonts w:ascii="Times New Roman" w:eastAsia="Times New Roman" w:hAnsi="Times New Roman" w:cs="Times New Roman"/>
          <w:sz w:val="24"/>
        </w:rPr>
        <w:t xml:space="preserve"> kullanılmaktadır.</w:t>
      </w:r>
    </w:p>
    <w:p w14:paraId="04FA05E5" w14:textId="48D32B38"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6C7A45">
        <w:rPr>
          <w:rFonts w:ascii="Times New Roman" w:eastAsia="Times New Roman" w:hAnsi="Times New Roman" w:cs="Times New Roman"/>
          <w:i/>
          <w:iCs/>
          <w:sz w:val="24"/>
        </w:rPr>
        <w:t xml:space="preserve">-Geri bildirim yöntemleri </w:t>
      </w:r>
    </w:p>
    <w:p w14:paraId="5E7CAF89" w14:textId="66F59DB5" w:rsidR="00A53290" w:rsidRDefault="006C7A45">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2024 yılı içerisinde uygulanmış olan herhangi bir geri bildirim anketi bulunmamaktadır.</w:t>
      </w:r>
    </w:p>
    <w:p w14:paraId="364D6B01"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A.1.5. Kamuoyunu bilgilendirme ve hesap verebilirlik</w:t>
      </w:r>
    </w:p>
    <w:p w14:paraId="530EE066" w14:textId="083B5341" w:rsidR="00C234BF" w:rsidRPr="00554722" w:rsidRDefault="002A646C">
      <w:pPr>
        <w:suppressAutoHyphens/>
        <w:spacing w:before="119" w:after="119" w:line="360" w:lineRule="auto"/>
        <w:jc w:val="both"/>
        <w:rPr>
          <w:rFonts w:ascii="Times New Roman" w:eastAsia="Times New Roman" w:hAnsi="Times New Roman" w:cs="Times New Roman"/>
          <w:i/>
          <w:iCs/>
          <w:color w:val="FF0000"/>
          <w:sz w:val="24"/>
        </w:rPr>
      </w:pPr>
      <w:r w:rsidRPr="00554722">
        <w:rPr>
          <w:rFonts w:ascii="Times New Roman" w:eastAsia="Times New Roman" w:hAnsi="Times New Roman" w:cs="Times New Roman"/>
          <w:i/>
          <w:iCs/>
          <w:sz w:val="24"/>
        </w:rPr>
        <w:t>-Kamuoyunu bilgilendirme ve hesap verebilirlik ile ilişkili olarak benimsenen ilke, kural ve yöntemler</w:t>
      </w:r>
      <w:r w:rsidR="00554722" w:rsidRPr="00554722">
        <w:rPr>
          <w:rFonts w:ascii="Times New Roman" w:eastAsia="Times New Roman" w:hAnsi="Times New Roman" w:cs="Times New Roman"/>
          <w:i/>
          <w:iCs/>
          <w:sz w:val="24"/>
        </w:rPr>
        <w:t xml:space="preserve"> </w:t>
      </w:r>
    </w:p>
    <w:p w14:paraId="1BDE8E55" w14:textId="0E5A3349" w:rsidR="00554722" w:rsidRPr="00554722" w:rsidRDefault="00554722">
      <w:pPr>
        <w:suppressAutoHyphens/>
        <w:spacing w:before="119" w:after="119" w:line="360" w:lineRule="auto"/>
        <w:jc w:val="both"/>
        <w:rPr>
          <w:rFonts w:ascii="Times New Roman" w:eastAsia="Calibri" w:hAnsi="Times New Roman" w:cs="Times New Roman"/>
          <w:sz w:val="24"/>
          <w:szCs w:val="24"/>
        </w:rPr>
      </w:pPr>
      <w:r w:rsidRPr="00554722">
        <w:rPr>
          <w:rFonts w:ascii="Times New Roman" w:eastAsia="Calibri" w:hAnsi="Times New Roman" w:cs="Times New Roman"/>
          <w:sz w:val="24"/>
          <w:szCs w:val="24"/>
        </w:rPr>
        <w:lastRenderedPageBreak/>
        <w:t xml:space="preserve">Bölümümüz tarafından </w:t>
      </w:r>
      <w:r>
        <w:rPr>
          <w:rFonts w:ascii="Times New Roman" w:eastAsia="Calibri" w:hAnsi="Times New Roman" w:cs="Times New Roman"/>
          <w:sz w:val="24"/>
          <w:szCs w:val="24"/>
        </w:rPr>
        <w:t xml:space="preserve">hazırlanan Bölüm Özdeğerlendirme Raporları </w:t>
      </w:r>
      <w:hyperlink r:id="rId8" w:history="1">
        <w:r w:rsidRPr="0071611A">
          <w:rPr>
            <w:rStyle w:val="Kpr"/>
            <w:rFonts w:ascii="Times New Roman" w:eastAsia="Calibri" w:hAnsi="Times New Roman" w:cs="Times New Roman"/>
            <w:sz w:val="24"/>
            <w:szCs w:val="24"/>
          </w:rPr>
          <w:t>(</w:t>
        </w:r>
        <w:r w:rsidR="0071611A" w:rsidRPr="0071611A">
          <w:rPr>
            <w:rStyle w:val="Kpr"/>
            <w:rFonts w:ascii="Times New Roman" w:eastAsia="Calibri" w:hAnsi="Times New Roman" w:cs="Times New Roman"/>
            <w:sz w:val="24"/>
            <w:szCs w:val="24"/>
          </w:rPr>
          <w:t>5_OD3</w:t>
        </w:r>
        <w:r w:rsidRPr="0071611A">
          <w:rPr>
            <w:rStyle w:val="Kpr"/>
            <w:rFonts w:ascii="Times New Roman" w:eastAsia="Calibri" w:hAnsi="Times New Roman" w:cs="Times New Roman"/>
            <w:sz w:val="24"/>
            <w:szCs w:val="24"/>
          </w:rPr>
          <w:t>)</w:t>
        </w:r>
      </w:hyperlink>
      <w:r>
        <w:rPr>
          <w:rFonts w:ascii="Times New Roman" w:eastAsia="Calibri" w:hAnsi="Times New Roman" w:cs="Times New Roman"/>
          <w:sz w:val="24"/>
          <w:szCs w:val="24"/>
        </w:rPr>
        <w:t xml:space="preserve"> 2024 yılı itibariyle bölüm web sayfasında yayınlanarak kamuoyu ile paylaşılabilmektedir.</w:t>
      </w:r>
    </w:p>
    <w:p w14:paraId="7CC39D7D" w14:textId="4AF99273" w:rsidR="00C234BF" w:rsidRPr="00554722" w:rsidRDefault="002A646C">
      <w:pPr>
        <w:suppressAutoHyphens/>
        <w:spacing w:before="119" w:after="119" w:line="360" w:lineRule="auto"/>
        <w:jc w:val="both"/>
        <w:rPr>
          <w:rFonts w:ascii="Times New Roman" w:eastAsia="Times New Roman" w:hAnsi="Times New Roman" w:cs="Times New Roman"/>
          <w:i/>
          <w:iCs/>
          <w:color w:val="FF0000"/>
          <w:sz w:val="24"/>
        </w:rPr>
      </w:pPr>
      <w:r w:rsidRPr="00554722">
        <w:rPr>
          <w:rFonts w:ascii="Times New Roman" w:eastAsia="Times New Roman" w:hAnsi="Times New Roman" w:cs="Times New Roman"/>
          <w:i/>
          <w:iCs/>
          <w:sz w:val="24"/>
        </w:rPr>
        <w:t>-Kamuoyunu bilgilendirme ve hesap verebilirliğe ilişkin uygulama örnekleri</w:t>
      </w:r>
      <w:r w:rsidR="000F4D36">
        <w:rPr>
          <w:rFonts w:ascii="Times New Roman" w:eastAsia="Times New Roman" w:hAnsi="Times New Roman" w:cs="Times New Roman"/>
          <w:i/>
          <w:iCs/>
          <w:sz w:val="24"/>
        </w:rPr>
        <w:t xml:space="preserve"> </w:t>
      </w:r>
    </w:p>
    <w:p w14:paraId="4480AB04" w14:textId="2B4E74F1" w:rsidR="00554722" w:rsidRPr="00554722" w:rsidRDefault="00554722">
      <w:pPr>
        <w:suppressAutoHyphens/>
        <w:spacing w:before="119" w:after="119" w:line="360" w:lineRule="auto"/>
        <w:jc w:val="both"/>
        <w:rPr>
          <w:rFonts w:ascii="Times New Roman" w:eastAsia="Calibri" w:hAnsi="Times New Roman" w:cs="Times New Roman"/>
          <w:sz w:val="24"/>
          <w:szCs w:val="24"/>
        </w:rPr>
      </w:pPr>
      <w:r w:rsidRPr="00554722">
        <w:rPr>
          <w:rFonts w:ascii="Times New Roman" w:eastAsia="Calibri" w:hAnsi="Times New Roman" w:cs="Times New Roman"/>
          <w:sz w:val="24"/>
          <w:szCs w:val="24"/>
        </w:rPr>
        <w:t xml:space="preserve">Bölümümüz tarafından </w:t>
      </w:r>
      <w:r>
        <w:rPr>
          <w:rFonts w:ascii="Times New Roman" w:eastAsia="Calibri" w:hAnsi="Times New Roman" w:cs="Times New Roman"/>
          <w:sz w:val="24"/>
          <w:szCs w:val="24"/>
        </w:rPr>
        <w:t xml:space="preserve">hazırlanan Bölüm Özdeğerlendirme Raporları </w:t>
      </w:r>
      <w:hyperlink r:id="rId9" w:history="1">
        <w:r w:rsidRPr="0071611A">
          <w:rPr>
            <w:rStyle w:val="Kpr"/>
            <w:rFonts w:ascii="Times New Roman" w:eastAsia="Calibri" w:hAnsi="Times New Roman" w:cs="Times New Roman"/>
            <w:sz w:val="24"/>
            <w:szCs w:val="24"/>
          </w:rPr>
          <w:t>(</w:t>
        </w:r>
        <w:r w:rsidR="0071611A" w:rsidRPr="0071611A">
          <w:rPr>
            <w:rStyle w:val="Kpr"/>
            <w:rFonts w:ascii="Times New Roman" w:eastAsia="Calibri" w:hAnsi="Times New Roman" w:cs="Times New Roman"/>
            <w:sz w:val="24"/>
            <w:szCs w:val="24"/>
          </w:rPr>
          <w:t>5_OD3</w:t>
        </w:r>
        <w:r w:rsidRPr="0071611A">
          <w:rPr>
            <w:rStyle w:val="Kpr"/>
            <w:rFonts w:ascii="Times New Roman" w:eastAsia="Calibri" w:hAnsi="Times New Roman" w:cs="Times New Roman"/>
            <w:sz w:val="24"/>
            <w:szCs w:val="24"/>
          </w:rPr>
          <w:t>)</w:t>
        </w:r>
      </w:hyperlink>
      <w:r>
        <w:rPr>
          <w:rFonts w:ascii="Times New Roman" w:eastAsia="Calibri" w:hAnsi="Times New Roman" w:cs="Times New Roman"/>
          <w:sz w:val="24"/>
          <w:szCs w:val="24"/>
        </w:rPr>
        <w:t xml:space="preserve"> 2024 yılı itibariyle bölüm web sayfasında yayınlanarak kamuoyu ile paylaşılmaktadır.</w:t>
      </w:r>
    </w:p>
    <w:p w14:paraId="777DCEF3" w14:textId="63742708"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554722">
        <w:rPr>
          <w:rFonts w:ascii="Times New Roman" w:eastAsia="Times New Roman" w:hAnsi="Times New Roman" w:cs="Times New Roman"/>
          <w:i/>
          <w:iCs/>
          <w:sz w:val="24"/>
        </w:rPr>
        <w:t>-İç ve dış paydaşların kamuoyunu bilgilendirme ve hesap verebilirlikle ilgili memnuniyeti ve geri bildirimleri</w:t>
      </w:r>
      <w:r w:rsidR="000F4D36">
        <w:rPr>
          <w:rFonts w:ascii="Times New Roman" w:eastAsia="Times New Roman" w:hAnsi="Times New Roman" w:cs="Times New Roman"/>
          <w:i/>
          <w:iCs/>
          <w:sz w:val="24"/>
        </w:rPr>
        <w:t xml:space="preserve"> </w:t>
      </w:r>
    </w:p>
    <w:p w14:paraId="7FB3C968" w14:textId="60F64348" w:rsidR="00554722" w:rsidRPr="00554722" w:rsidRDefault="00554722">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Madde ile ilgili 2024 yılı içerisinde herhangi bir geri bildirim</w:t>
      </w:r>
      <w:r w:rsidR="000F4D36">
        <w:rPr>
          <w:rFonts w:ascii="Times New Roman" w:eastAsia="Times New Roman" w:hAnsi="Times New Roman" w:cs="Times New Roman"/>
          <w:sz w:val="24"/>
        </w:rPr>
        <w:t>de bulunulmamıştır.</w:t>
      </w:r>
    </w:p>
    <w:p w14:paraId="30793AF0" w14:textId="7975F91A" w:rsidR="00C234BF" w:rsidRPr="000F4D36" w:rsidRDefault="002A646C">
      <w:pPr>
        <w:suppressAutoHyphens/>
        <w:spacing w:before="119" w:after="119" w:line="360" w:lineRule="auto"/>
        <w:jc w:val="both"/>
        <w:rPr>
          <w:rFonts w:ascii="Times New Roman" w:eastAsia="Times New Roman" w:hAnsi="Times New Roman" w:cs="Times New Roman"/>
          <w:i/>
          <w:iCs/>
          <w:color w:val="FF0000"/>
          <w:sz w:val="24"/>
        </w:rPr>
      </w:pPr>
      <w:r w:rsidRPr="000F4D36">
        <w:rPr>
          <w:rFonts w:ascii="Times New Roman" w:eastAsia="Times New Roman" w:hAnsi="Times New Roman" w:cs="Times New Roman"/>
          <w:i/>
          <w:iCs/>
          <w:sz w:val="24"/>
        </w:rPr>
        <w:t>-Kamuoyunu bilgilendirme ve hesap verebilirlik mekanizmalarına ilişkin izleme ve iyileştirme çalışmaları</w:t>
      </w:r>
      <w:r w:rsidR="000F4D36" w:rsidRPr="000F4D36">
        <w:rPr>
          <w:rFonts w:ascii="Times New Roman" w:eastAsia="Times New Roman" w:hAnsi="Times New Roman" w:cs="Times New Roman"/>
          <w:i/>
          <w:iCs/>
          <w:sz w:val="24"/>
        </w:rPr>
        <w:t xml:space="preserve"> </w:t>
      </w:r>
    </w:p>
    <w:p w14:paraId="681F5D02" w14:textId="2FBD093D" w:rsidR="000F4D36" w:rsidRDefault="000F4D36">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Madde ile ilgili 2024 yılı içerisinde herhangi bir çalışma yapılmamıştır.</w:t>
      </w:r>
    </w:p>
    <w:p w14:paraId="35D6CA00" w14:textId="2DCDFA4C" w:rsidR="00C234BF" w:rsidRPr="000F4D36" w:rsidRDefault="002A646C">
      <w:pPr>
        <w:suppressAutoHyphens/>
        <w:spacing w:before="119" w:after="119" w:line="360" w:lineRule="auto"/>
        <w:jc w:val="both"/>
        <w:rPr>
          <w:rFonts w:ascii="Times New Roman" w:eastAsia="Times New Roman" w:hAnsi="Times New Roman" w:cs="Times New Roman"/>
          <w:i/>
          <w:iCs/>
          <w:color w:val="FF0000"/>
          <w:sz w:val="24"/>
        </w:rPr>
      </w:pPr>
      <w:r w:rsidRPr="000F4D36">
        <w:rPr>
          <w:rFonts w:ascii="Times New Roman" w:eastAsia="Times New Roman" w:hAnsi="Times New Roman" w:cs="Times New Roman"/>
          <w:i/>
          <w:iCs/>
          <w:sz w:val="24"/>
        </w:rPr>
        <w:t>-Standart uygulamalar ve mevzuatın yanı sıra; kurumun ihtiyaçları doğrultusunda geliştirdiği özgün yaklaşım ve uygulamalar</w:t>
      </w:r>
      <w:r w:rsidR="000F4D36" w:rsidRPr="000F4D36">
        <w:rPr>
          <w:rFonts w:ascii="Times New Roman" w:eastAsia="Times New Roman" w:hAnsi="Times New Roman" w:cs="Times New Roman"/>
          <w:i/>
          <w:iCs/>
          <w:sz w:val="24"/>
        </w:rPr>
        <w:t xml:space="preserve"> </w:t>
      </w:r>
    </w:p>
    <w:p w14:paraId="79CA05BE" w14:textId="694A94D9" w:rsidR="000F4D36" w:rsidRPr="000F4D36" w:rsidRDefault="000F4D36">
      <w:pPr>
        <w:suppressAutoHyphens/>
        <w:spacing w:before="119" w:after="119" w:line="360" w:lineRule="auto"/>
        <w:jc w:val="both"/>
        <w:rPr>
          <w:rFonts w:ascii="Times New Roman" w:eastAsia="Calibri" w:hAnsi="Times New Roman" w:cs="Times New Roman"/>
          <w:sz w:val="24"/>
          <w:szCs w:val="24"/>
        </w:rPr>
      </w:pPr>
      <w:r w:rsidRPr="000F4D36">
        <w:rPr>
          <w:rFonts w:ascii="Times New Roman" w:eastAsia="Calibri" w:hAnsi="Times New Roman" w:cs="Times New Roman"/>
          <w:sz w:val="24"/>
          <w:szCs w:val="24"/>
        </w:rPr>
        <w:t>Madde ile ilgili herhangi bir uygulama bulunmamaktadır.</w:t>
      </w:r>
    </w:p>
    <w:p w14:paraId="5F03D536"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A.3. Yönetim Sistemleri</w:t>
      </w:r>
    </w:p>
    <w:p w14:paraId="64644B28"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A.3.4. Süreç yönetimi</w:t>
      </w:r>
    </w:p>
    <w:p w14:paraId="76A42DEC" w14:textId="1747EAE0"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7E6AE5">
        <w:rPr>
          <w:rFonts w:ascii="Times New Roman" w:eastAsia="Times New Roman" w:hAnsi="Times New Roman" w:cs="Times New Roman"/>
          <w:i/>
          <w:iCs/>
          <w:sz w:val="24"/>
        </w:rPr>
        <w:t xml:space="preserve">-Süreç yönetimi modeli ve </w:t>
      </w:r>
      <w:r w:rsidR="000F4D36" w:rsidRPr="007E6AE5">
        <w:rPr>
          <w:rFonts w:ascii="Times New Roman" w:eastAsia="Times New Roman" w:hAnsi="Times New Roman" w:cs="Times New Roman"/>
          <w:i/>
          <w:iCs/>
          <w:sz w:val="24"/>
        </w:rPr>
        <w:t>uygulamaları (tüm</w:t>
      </w:r>
      <w:r w:rsidRPr="007E6AE5">
        <w:rPr>
          <w:rFonts w:ascii="Times New Roman" w:eastAsia="Times New Roman" w:hAnsi="Times New Roman" w:cs="Times New Roman"/>
          <w:i/>
          <w:iCs/>
          <w:sz w:val="24"/>
        </w:rPr>
        <w:t xml:space="preserve"> etkinliklere ait </w:t>
      </w:r>
      <w:r w:rsidR="000F4D36" w:rsidRPr="007E6AE5">
        <w:rPr>
          <w:rFonts w:ascii="Times New Roman" w:eastAsia="Times New Roman" w:hAnsi="Times New Roman" w:cs="Times New Roman"/>
          <w:i/>
          <w:iCs/>
          <w:sz w:val="24"/>
        </w:rPr>
        <w:t>süreçler</w:t>
      </w:r>
      <w:r w:rsidRPr="007E6AE5">
        <w:rPr>
          <w:rFonts w:ascii="Times New Roman" w:eastAsia="Times New Roman" w:hAnsi="Times New Roman" w:cs="Times New Roman"/>
          <w:i/>
          <w:iCs/>
          <w:sz w:val="24"/>
        </w:rPr>
        <w:t xml:space="preserve"> ve alt süreçler), ilgili sistemler, yönetim mekanizmaları (Uzaktan eğitim </w:t>
      </w:r>
      <w:r w:rsidR="000F4D36" w:rsidRPr="007E6AE5">
        <w:rPr>
          <w:rFonts w:ascii="Times New Roman" w:eastAsia="Times New Roman" w:hAnsi="Times New Roman" w:cs="Times New Roman"/>
          <w:i/>
          <w:iCs/>
          <w:sz w:val="24"/>
        </w:rPr>
        <w:t>dahil)</w:t>
      </w:r>
      <w:r w:rsidR="000F4D36" w:rsidRPr="007E6AE5">
        <w:rPr>
          <w:rFonts w:ascii="Times New Roman" w:eastAsia="Times New Roman" w:hAnsi="Times New Roman" w:cs="Times New Roman"/>
          <w:i/>
          <w:iCs/>
          <w:color w:val="FF0000"/>
          <w:sz w:val="24"/>
        </w:rPr>
        <w:t xml:space="preserve"> </w:t>
      </w:r>
    </w:p>
    <w:p w14:paraId="13C70860" w14:textId="2DA507D9" w:rsidR="007E6AE5" w:rsidRPr="007E6AE5" w:rsidRDefault="007E6AE5">
      <w:pPr>
        <w:suppressAutoHyphens/>
        <w:spacing w:before="119" w:after="119" w:line="360" w:lineRule="auto"/>
        <w:jc w:val="both"/>
        <w:rPr>
          <w:rFonts w:ascii="Calibri" w:eastAsia="Calibri" w:hAnsi="Calibri" w:cs="Calibri"/>
        </w:rPr>
      </w:pPr>
      <w:r w:rsidRPr="007E6AE5">
        <w:rPr>
          <w:rFonts w:ascii="Times New Roman" w:eastAsia="Times New Roman" w:hAnsi="Times New Roman" w:cs="Times New Roman"/>
          <w:sz w:val="24"/>
        </w:rPr>
        <w:t>Bölümümüz</w:t>
      </w:r>
      <w:r>
        <w:rPr>
          <w:rFonts w:ascii="Times New Roman" w:eastAsia="Times New Roman" w:hAnsi="Times New Roman" w:cs="Times New Roman"/>
          <w:sz w:val="24"/>
        </w:rPr>
        <w:t>, hedeflerine ulaşmasını sağlayacak çalışmaları üniversitemizin belirlediği süreçlerde</w:t>
      </w:r>
      <w:r w:rsidR="002F6E48">
        <w:rPr>
          <w:rFonts w:ascii="Times New Roman" w:eastAsia="Times New Roman" w:hAnsi="Times New Roman" w:cs="Times New Roman"/>
          <w:sz w:val="24"/>
        </w:rPr>
        <w:t xml:space="preserve"> </w:t>
      </w:r>
      <w:hyperlink r:id="rId10" w:history="1">
        <w:r w:rsidR="002F6E48" w:rsidRPr="00A53290">
          <w:rPr>
            <w:rStyle w:val="Kpr"/>
            <w:rFonts w:ascii="Times New Roman" w:eastAsia="Times New Roman" w:hAnsi="Times New Roman" w:cs="Times New Roman"/>
            <w:sz w:val="24"/>
          </w:rPr>
          <w:t>(</w:t>
        </w:r>
        <w:r w:rsidR="00A53290" w:rsidRPr="00A53290">
          <w:rPr>
            <w:rStyle w:val="Kpr"/>
            <w:rFonts w:ascii="Times New Roman" w:eastAsia="Times New Roman" w:hAnsi="Times New Roman" w:cs="Times New Roman"/>
            <w:sz w:val="24"/>
          </w:rPr>
          <w:t>6_OD3</w:t>
        </w:r>
        <w:r w:rsidR="002F6E48" w:rsidRPr="00A53290">
          <w:rPr>
            <w:rStyle w:val="Kpr"/>
            <w:rFonts w:ascii="Times New Roman" w:eastAsia="Times New Roman" w:hAnsi="Times New Roman" w:cs="Times New Roman"/>
            <w:sz w:val="24"/>
          </w:rPr>
          <w:t>)</w:t>
        </w:r>
      </w:hyperlink>
      <w:r>
        <w:rPr>
          <w:rFonts w:ascii="Times New Roman" w:eastAsia="Times New Roman" w:hAnsi="Times New Roman" w:cs="Times New Roman"/>
          <w:sz w:val="24"/>
        </w:rPr>
        <w:t xml:space="preserve"> mevzuata uygun olarak yürütmektedir. Süreçler Elektronik Belge ve Yönetim Sistemi</w:t>
      </w:r>
      <w:r w:rsidR="002F6E48">
        <w:rPr>
          <w:rFonts w:ascii="Times New Roman" w:eastAsia="Times New Roman" w:hAnsi="Times New Roman" w:cs="Times New Roman"/>
          <w:sz w:val="24"/>
        </w:rPr>
        <w:t xml:space="preserve"> </w:t>
      </w:r>
      <w:hyperlink r:id="rId11" w:history="1">
        <w:r w:rsidR="0019196E" w:rsidRPr="0019196E">
          <w:rPr>
            <w:rStyle w:val="Kpr"/>
            <w:rFonts w:ascii="Times New Roman" w:eastAsia="Times New Roman" w:hAnsi="Times New Roman" w:cs="Times New Roman"/>
            <w:sz w:val="24"/>
          </w:rPr>
          <w:t>(7_OD3)</w:t>
        </w:r>
      </w:hyperlink>
      <w:r>
        <w:rPr>
          <w:rFonts w:ascii="Times New Roman" w:eastAsia="Times New Roman" w:hAnsi="Times New Roman" w:cs="Times New Roman"/>
          <w:sz w:val="24"/>
        </w:rPr>
        <w:t xml:space="preserve"> üzerinden takip edilmektedir.</w:t>
      </w:r>
    </w:p>
    <w:p w14:paraId="1382A242" w14:textId="4E838869" w:rsidR="00C234BF" w:rsidRPr="002F6E48" w:rsidRDefault="002A646C">
      <w:pPr>
        <w:suppressAutoHyphens/>
        <w:spacing w:before="119" w:after="119" w:line="360" w:lineRule="auto"/>
        <w:jc w:val="both"/>
        <w:rPr>
          <w:rFonts w:ascii="Times New Roman" w:eastAsia="Times New Roman" w:hAnsi="Times New Roman" w:cs="Times New Roman"/>
          <w:i/>
          <w:iCs/>
          <w:color w:val="FF0000"/>
          <w:sz w:val="24"/>
        </w:rPr>
      </w:pPr>
      <w:r w:rsidRPr="002F6E48">
        <w:rPr>
          <w:rFonts w:ascii="Times New Roman" w:eastAsia="Times New Roman" w:hAnsi="Times New Roman" w:cs="Times New Roman"/>
          <w:i/>
          <w:iCs/>
          <w:sz w:val="24"/>
        </w:rPr>
        <w:t>-</w:t>
      </w:r>
      <w:r w:rsidR="000F4D36" w:rsidRPr="002F6E48">
        <w:rPr>
          <w:rFonts w:ascii="Times New Roman" w:eastAsia="Times New Roman" w:hAnsi="Times New Roman" w:cs="Times New Roman"/>
          <w:i/>
          <w:iCs/>
          <w:sz w:val="24"/>
        </w:rPr>
        <w:t>Süreçlerdeki</w:t>
      </w:r>
      <w:r w:rsidRPr="002F6E48">
        <w:rPr>
          <w:rFonts w:ascii="Times New Roman" w:eastAsia="Times New Roman" w:hAnsi="Times New Roman" w:cs="Times New Roman"/>
          <w:i/>
          <w:iCs/>
          <w:sz w:val="24"/>
        </w:rPr>
        <w:t xml:space="preserve"> sorumlular, iş </w:t>
      </w:r>
      <w:r w:rsidR="000F4D36" w:rsidRPr="002F6E48">
        <w:rPr>
          <w:rFonts w:ascii="Times New Roman" w:eastAsia="Times New Roman" w:hAnsi="Times New Roman" w:cs="Times New Roman"/>
          <w:i/>
          <w:iCs/>
          <w:sz w:val="24"/>
        </w:rPr>
        <w:t>akışı</w:t>
      </w:r>
      <w:r w:rsidRPr="002F6E48">
        <w:rPr>
          <w:rFonts w:ascii="Times New Roman" w:eastAsia="Times New Roman" w:hAnsi="Times New Roman" w:cs="Times New Roman"/>
          <w:i/>
          <w:iCs/>
          <w:sz w:val="24"/>
        </w:rPr>
        <w:t xml:space="preserve">, </w:t>
      </w:r>
      <w:r w:rsidR="000F4D36" w:rsidRPr="002F6E48">
        <w:rPr>
          <w:rFonts w:ascii="Times New Roman" w:eastAsia="Times New Roman" w:hAnsi="Times New Roman" w:cs="Times New Roman"/>
          <w:i/>
          <w:iCs/>
          <w:sz w:val="24"/>
        </w:rPr>
        <w:t>yönetim</w:t>
      </w:r>
      <w:r w:rsidRPr="002F6E48">
        <w:rPr>
          <w:rFonts w:ascii="Times New Roman" w:eastAsia="Times New Roman" w:hAnsi="Times New Roman" w:cs="Times New Roman"/>
          <w:i/>
          <w:iCs/>
          <w:sz w:val="24"/>
        </w:rPr>
        <w:t xml:space="preserve"> </w:t>
      </w:r>
      <w:r w:rsidR="000F4D36" w:rsidRPr="002F6E48">
        <w:rPr>
          <w:rFonts w:ascii="Times New Roman" w:eastAsia="Times New Roman" w:hAnsi="Times New Roman" w:cs="Times New Roman"/>
          <w:i/>
          <w:iCs/>
          <w:sz w:val="24"/>
        </w:rPr>
        <w:t>mekanizması,</w:t>
      </w:r>
      <w:r w:rsidR="000F4D36" w:rsidRPr="002F6E48">
        <w:rPr>
          <w:rFonts w:ascii="Times New Roman" w:eastAsia="Times New Roman" w:hAnsi="Times New Roman" w:cs="Times New Roman"/>
          <w:i/>
          <w:iCs/>
          <w:color w:val="FF0000"/>
          <w:sz w:val="24"/>
        </w:rPr>
        <w:t xml:space="preserve"> </w:t>
      </w:r>
    </w:p>
    <w:p w14:paraId="01503F72" w14:textId="310BEFC5" w:rsidR="002F6E48" w:rsidRPr="002F6E48" w:rsidRDefault="0004539F">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 xml:space="preserve">Sorumlular ve yönetim mekanizması, </w:t>
      </w:r>
      <w:r w:rsidR="0019196E">
        <w:rPr>
          <w:rFonts w:ascii="Times New Roman" w:eastAsia="Times New Roman" w:hAnsi="Times New Roman" w:cs="Times New Roman"/>
          <w:sz w:val="24"/>
        </w:rPr>
        <w:t>bölüm kalite</w:t>
      </w:r>
      <w:r>
        <w:rPr>
          <w:rFonts w:ascii="Times New Roman" w:eastAsia="Times New Roman" w:hAnsi="Times New Roman" w:cs="Times New Roman"/>
          <w:sz w:val="24"/>
        </w:rPr>
        <w:t xml:space="preserve"> dosyasında </w:t>
      </w:r>
      <w:r w:rsidR="0019196E">
        <w:rPr>
          <w:rFonts w:ascii="Times New Roman" w:eastAsia="Times New Roman" w:hAnsi="Times New Roman" w:cs="Times New Roman"/>
          <w:sz w:val="24"/>
        </w:rPr>
        <w:t xml:space="preserve">ve web sayfasında </w:t>
      </w:r>
      <w:hyperlink r:id="rId12" w:history="1">
        <w:r w:rsidR="0019196E" w:rsidRPr="00176732">
          <w:rPr>
            <w:rStyle w:val="Kpr"/>
            <w:rFonts w:ascii="Times New Roman" w:eastAsia="Times New Roman" w:hAnsi="Times New Roman" w:cs="Times New Roman"/>
            <w:sz w:val="24"/>
          </w:rPr>
          <w:t>(2_OD3)</w:t>
        </w:r>
      </w:hyperlink>
      <w:r w:rsidR="0019196E">
        <w:rPr>
          <w:rFonts w:ascii="Times New Roman" w:eastAsia="Times New Roman" w:hAnsi="Times New Roman" w:cs="Times New Roman"/>
          <w:sz w:val="24"/>
        </w:rPr>
        <w:t xml:space="preserve"> </w:t>
      </w:r>
      <w:r>
        <w:rPr>
          <w:rFonts w:ascii="Times New Roman" w:eastAsia="Times New Roman" w:hAnsi="Times New Roman" w:cs="Times New Roman"/>
          <w:sz w:val="24"/>
        </w:rPr>
        <w:t>yer almaktadır. Süreçlere yönelik iş akış şeması bulunmamaktadır.</w:t>
      </w:r>
    </w:p>
    <w:p w14:paraId="15978AA2" w14:textId="6B12E1B5" w:rsidR="00C234BF" w:rsidRPr="0004539F" w:rsidRDefault="002A646C">
      <w:pPr>
        <w:suppressAutoHyphens/>
        <w:spacing w:before="119" w:after="119" w:line="360" w:lineRule="auto"/>
        <w:jc w:val="both"/>
        <w:rPr>
          <w:rFonts w:ascii="Times New Roman" w:eastAsia="Times New Roman" w:hAnsi="Times New Roman" w:cs="Times New Roman"/>
          <w:i/>
          <w:iCs/>
          <w:color w:val="FF0000"/>
          <w:sz w:val="24"/>
        </w:rPr>
      </w:pPr>
      <w:r w:rsidRPr="0004539F">
        <w:rPr>
          <w:rFonts w:ascii="Times New Roman" w:eastAsia="Times New Roman" w:hAnsi="Times New Roman" w:cs="Times New Roman"/>
          <w:i/>
          <w:iCs/>
          <w:sz w:val="24"/>
        </w:rPr>
        <w:t xml:space="preserve">-Süreç yönetiminde paydaş katılımına ilişkin faaliyetler </w:t>
      </w:r>
    </w:p>
    <w:p w14:paraId="183F4459" w14:textId="77777777" w:rsidR="00E00E2E" w:rsidRPr="000F4D36" w:rsidRDefault="00E00E2E" w:rsidP="00E00E2E">
      <w:p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F4D36">
        <w:rPr>
          <w:rFonts w:ascii="Times New Roman" w:eastAsia="Calibri" w:hAnsi="Times New Roman" w:cs="Times New Roman"/>
          <w:sz w:val="24"/>
          <w:szCs w:val="24"/>
        </w:rPr>
        <w:t>adde ile ilgili</w:t>
      </w:r>
      <w:r>
        <w:rPr>
          <w:rFonts w:ascii="Times New Roman" w:eastAsia="Calibri" w:hAnsi="Times New Roman" w:cs="Times New Roman"/>
          <w:sz w:val="24"/>
          <w:szCs w:val="24"/>
        </w:rPr>
        <w:t xml:space="preserve"> 2024 yılı içinde</w:t>
      </w:r>
      <w:r w:rsidRPr="000F4D36">
        <w:rPr>
          <w:rFonts w:ascii="Times New Roman" w:eastAsia="Calibri" w:hAnsi="Times New Roman" w:cs="Times New Roman"/>
          <w:sz w:val="24"/>
          <w:szCs w:val="24"/>
        </w:rPr>
        <w:t xml:space="preserve"> herhangi bir uygulama bulunmamaktadır.</w:t>
      </w:r>
    </w:p>
    <w:p w14:paraId="71AE155B" w14:textId="4E69D8AF"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E00E2E">
        <w:rPr>
          <w:rFonts w:ascii="Times New Roman" w:eastAsia="Times New Roman" w:hAnsi="Times New Roman" w:cs="Times New Roman"/>
          <w:i/>
          <w:iCs/>
          <w:sz w:val="24"/>
        </w:rPr>
        <w:t xml:space="preserve">-Süreç yönetim mekanizmalarının izlenmesi ve iyileştirilmesine ilişkin uygulamalar </w:t>
      </w:r>
    </w:p>
    <w:p w14:paraId="3F78CC0F" w14:textId="49A65579" w:rsidR="00E00E2E" w:rsidRPr="000F4D36" w:rsidRDefault="00E00E2E" w:rsidP="00E00E2E">
      <w:p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F4D36">
        <w:rPr>
          <w:rFonts w:ascii="Times New Roman" w:eastAsia="Calibri" w:hAnsi="Times New Roman" w:cs="Times New Roman"/>
          <w:sz w:val="24"/>
          <w:szCs w:val="24"/>
        </w:rPr>
        <w:t>adde ile ilgili</w:t>
      </w:r>
      <w:r>
        <w:rPr>
          <w:rFonts w:ascii="Times New Roman" w:eastAsia="Calibri" w:hAnsi="Times New Roman" w:cs="Times New Roman"/>
          <w:sz w:val="24"/>
          <w:szCs w:val="24"/>
        </w:rPr>
        <w:t xml:space="preserve"> 2024 yılı içinde</w:t>
      </w:r>
      <w:r w:rsidRPr="000F4D36">
        <w:rPr>
          <w:rFonts w:ascii="Times New Roman" w:eastAsia="Calibri" w:hAnsi="Times New Roman" w:cs="Times New Roman"/>
          <w:sz w:val="24"/>
          <w:szCs w:val="24"/>
        </w:rPr>
        <w:t xml:space="preserve"> herhangi bir uygulama bulunmamaktadır.</w:t>
      </w:r>
    </w:p>
    <w:p w14:paraId="3E764037" w14:textId="25371636" w:rsidR="00C234BF" w:rsidRPr="00E00E2E" w:rsidRDefault="002A646C">
      <w:pPr>
        <w:suppressAutoHyphens/>
        <w:spacing w:before="119" w:after="119" w:line="360" w:lineRule="auto"/>
        <w:jc w:val="both"/>
        <w:rPr>
          <w:rFonts w:ascii="Times New Roman" w:eastAsia="Times New Roman" w:hAnsi="Times New Roman" w:cs="Times New Roman"/>
          <w:i/>
          <w:iCs/>
          <w:color w:val="FF0000"/>
          <w:sz w:val="24"/>
        </w:rPr>
      </w:pPr>
      <w:r w:rsidRPr="00E00E2E">
        <w:rPr>
          <w:rFonts w:ascii="Times New Roman" w:eastAsia="Times New Roman" w:hAnsi="Times New Roman" w:cs="Times New Roman"/>
          <w:i/>
          <w:iCs/>
          <w:sz w:val="24"/>
        </w:rPr>
        <w:lastRenderedPageBreak/>
        <w:t xml:space="preserve">-Standart uygulamalar ve mevzuatın yanı sıra; kurumun ihtiyaçları doğrultusunda geliştirdiği özgün yaklaşım ve </w:t>
      </w:r>
      <w:r w:rsidR="00E00E2E" w:rsidRPr="00E00E2E">
        <w:rPr>
          <w:rFonts w:ascii="Times New Roman" w:eastAsia="Times New Roman" w:hAnsi="Times New Roman" w:cs="Times New Roman"/>
          <w:i/>
          <w:iCs/>
          <w:sz w:val="24"/>
        </w:rPr>
        <w:t>uygulamalar</w:t>
      </w:r>
      <w:r w:rsidR="00E00E2E" w:rsidRPr="00E00E2E">
        <w:rPr>
          <w:rFonts w:ascii="Times New Roman" w:eastAsia="Times New Roman" w:hAnsi="Times New Roman" w:cs="Times New Roman"/>
          <w:i/>
          <w:iCs/>
          <w:color w:val="FF0000"/>
          <w:sz w:val="24"/>
        </w:rPr>
        <w:t xml:space="preserve"> </w:t>
      </w:r>
      <w:r w:rsidRPr="00E00E2E">
        <w:rPr>
          <w:rFonts w:ascii="Times New Roman" w:eastAsia="Times New Roman" w:hAnsi="Times New Roman" w:cs="Times New Roman"/>
          <w:i/>
          <w:iCs/>
          <w:color w:val="FF0000"/>
          <w:sz w:val="24"/>
        </w:rPr>
        <w:t xml:space="preserve"> </w:t>
      </w:r>
    </w:p>
    <w:p w14:paraId="681E9F45" w14:textId="4D5BEC9C" w:rsidR="00F31838" w:rsidRPr="0057201A" w:rsidRDefault="00E00E2E">
      <w:p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F4D36">
        <w:rPr>
          <w:rFonts w:ascii="Times New Roman" w:eastAsia="Calibri" w:hAnsi="Times New Roman" w:cs="Times New Roman"/>
          <w:sz w:val="24"/>
          <w:szCs w:val="24"/>
        </w:rPr>
        <w:t>adde ile ilgili</w:t>
      </w:r>
      <w:r>
        <w:rPr>
          <w:rFonts w:ascii="Times New Roman" w:eastAsia="Calibri" w:hAnsi="Times New Roman" w:cs="Times New Roman"/>
          <w:sz w:val="24"/>
          <w:szCs w:val="24"/>
        </w:rPr>
        <w:t xml:space="preserve"> 2024 yılı içinde</w:t>
      </w:r>
      <w:r w:rsidRPr="000F4D36">
        <w:rPr>
          <w:rFonts w:ascii="Times New Roman" w:eastAsia="Calibri" w:hAnsi="Times New Roman" w:cs="Times New Roman"/>
          <w:sz w:val="24"/>
          <w:szCs w:val="24"/>
        </w:rPr>
        <w:t xml:space="preserve"> herhangi bir uygulama bulunmamaktadır.</w:t>
      </w:r>
    </w:p>
    <w:p w14:paraId="4397E0AD"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A.4. Paydaş Katılımı</w:t>
      </w:r>
    </w:p>
    <w:p w14:paraId="34931574"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A.4.1. İç ve dış paydaş katılımı</w:t>
      </w:r>
    </w:p>
    <w:p w14:paraId="09AADD5C" w14:textId="05A438E5"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E00E2E">
        <w:rPr>
          <w:rFonts w:ascii="Times New Roman" w:eastAsia="Times New Roman" w:hAnsi="Times New Roman" w:cs="Times New Roman"/>
          <w:i/>
          <w:iCs/>
          <w:sz w:val="24"/>
        </w:rPr>
        <w:t xml:space="preserve">-İç ve dış paydaş listesi </w:t>
      </w:r>
    </w:p>
    <w:p w14:paraId="03B30669" w14:textId="4FBB3A70" w:rsidR="00E00E2E" w:rsidRPr="00E00E2E" w:rsidRDefault="00E00E2E">
      <w:pPr>
        <w:suppressAutoHyphens/>
        <w:spacing w:before="119" w:after="119" w:line="360" w:lineRule="auto"/>
        <w:jc w:val="both"/>
        <w:rPr>
          <w:rFonts w:ascii="Times New Roman" w:eastAsia="Times New Roman" w:hAnsi="Times New Roman" w:cs="Times New Roman"/>
          <w:b/>
          <w:bCs/>
          <w:sz w:val="24"/>
        </w:rPr>
      </w:pPr>
      <w:r w:rsidRPr="00E00E2E">
        <w:rPr>
          <w:rFonts w:ascii="Times New Roman" w:eastAsia="Times New Roman" w:hAnsi="Times New Roman" w:cs="Times New Roman"/>
          <w:b/>
          <w:bCs/>
          <w:sz w:val="24"/>
        </w:rPr>
        <w:t>İç Paydaş Listesi</w:t>
      </w:r>
    </w:p>
    <w:p w14:paraId="2DB5C5DB" w14:textId="7288C323" w:rsidR="00E00E2E" w:rsidRPr="00E00E2E" w:rsidRDefault="00E00E2E">
      <w:pPr>
        <w:suppressAutoHyphens/>
        <w:spacing w:before="119" w:after="119" w:line="360" w:lineRule="auto"/>
        <w:jc w:val="both"/>
        <w:rPr>
          <w:rFonts w:ascii="Times New Roman" w:eastAsia="Times New Roman" w:hAnsi="Times New Roman" w:cs="Times New Roman"/>
          <w:sz w:val="24"/>
        </w:rPr>
      </w:pPr>
      <w:r w:rsidRPr="00E00E2E">
        <w:rPr>
          <w:rFonts w:ascii="Times New Roman" w:eastAsia="Times New Roman" w:hAnsi="Times New Roman" w:cs="Times New Roman"/>
          <w:sz w:val="24"/>
        </w:rPr>
        <w:t>Akademik Personel</w:t>
      </w:r>
    </w:p>
    <w:p w14:paraId="485392A6" w14:textId="23891E24" w:rsidR="00E00E2E" w:rsidRPr="00E00E2E" w:rsidRDefault="00E00E2E">
      <w:pPr>
        <w:suppressAutoHyphens/>
        <w:spacing w:before="119" w:after="119" w:line="360" w:lineRule="auto"/>
        <w:jc w:val="both"/>
        <w:rPr>
          <w:rFonts w:ascii="Times New Roman" w:eastAsia="Times New Roman" w:hAnsi="Times New Roman" w:cs="Times New Roman"/>
          <w:sz w:val="24"/>
        </w:rPr>
      </w:pPr>
      <w:r w:rsidRPr="00E00E2E">
        <w:rPr>
          <w:rFonts w:ascii="Times New Roman" w:eastAsia="Times New Roman" w:hAnsi="Times New Roman" w:cs="Times New Roman"/>
          <w:sz w:val="24"/>
        </w:rPr>
        <w:t>İdari Personel</w:t>
      </w:r>
    </w:p>
    <w:p w14:paraId="280FD159" w14:textId="3F9C8435" w:rsidR="00E00E2E" w:rsidRDefault="00E00E2E">
      <w:pPr>
        <w:suppressAutoHyphens/>
        <w:spacing w:before="119" w:after="119" w:line="360" w:lineRule="auto"/>
        <w:jc w:val="both"/>
        <w:rPr>
          <w:rFonts w:ascii="Times New Roman" w:eastAsia="Times New Roman" w:hAnsi="Times New Roman" w:cs="Times New Roman"/>
          <w:sz w:val="24"/>
        </w:rPr>
      </w:pPr>
      <w:r w:rsidRPr="00E00E2E">
        <w:rPr>
          <w:rFonts w:ascii="Times New Roman" w:eastAsia="Times New Roman" w:hAnsi="Times New Roman" w:cs="Times New Roman"/>
          <w:sz w:val="24"/>
        </w:rPr>
        <w:t>Öğrenci</w:t>
      </w:r>
    </w:p>
    <w:p w14:paraId="74A991E0" w14:textId="47B73BB9" w:rsidR="00E00E2E" w:rsidRDefault="00E00E2E">
      <w:pPr>
        <w:suppressAutoHyphens/>
        <w:spacing w:before="119" w:after="119" w:line="360" w:lineRule="auto"/>
        <w:jc w:val="both"/>
        <w:rPr>
          <w:rFonts w:ascii="Times New Roman" w:eastAsia="Times New Roman" w:hAnsi="Times New Roman" w:cs="Times New Roman"/>
          <w:b/>
          <w:bCs/>
          <w:sz w:val="24"/>
        </w:rPr>
      </w:pPr>
      <w:r w:rsidRPr="00E00E2E">
        <w:rPr>
          <w:rFonts w:ascii="Times New Roman" w:eastAsia="Times New Roman" w:hAnsi="Times New Roman" w:cs="Times New Roman"/>
          <w:b/>
          <w:bCs/>
          <w:sz w:val="24"/>
        </w:rPr>
        <w:t>Dış Paydaş Listesi</w:t>
      </w:r>
    </w:p>
    <w:p w14:paraId="17EDDBD7" w14:textId="5EA3B45C" w:rsidR="00E00E2E" w:rsidRDefault="00E00E2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Mezunlar</w:t>
      </w:r>
    </w:p>
    <w:p w14:paraId="62D1D3ED" w14:textId="7E1E8373" w:rsidR="00E00E2E" w:rsidRDefault="00E00E2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İlçe Kaymakamlığı</w:t>
      </w:r>
    </w:p>
    <w:p w14:paraId="38DB78B1" w14:textId="3F798115" w:rsidR="00E00E2E" w:rsidRDefault="00E00E2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Belediye Başkanlığı</w:t>
      </w:r>
    </w:p>
    <w:p w14:paraId="1ABC0A23" w14:textId="715901D2" w:rsidR="00E00E2E" w:rsidRDefault="00E00E2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 Velileri</w:t>
      </w:r>
    </w:p>
    <w:p w14:paraId="0826467C" w14:textId="2BA55B88" w:rsidR="00E00E2E" w:rsidRDefault="00E00E2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Yükseköğretim Kurulu</w:t>
      </w:r>
    </w:p>
    <w:p w14:paraId="209DFF34" w14:textId="0790868E" w:rsidR="00E00E2E" w:rsidRPr="00E00E2E" w:rsidRDefault="00E00E2E">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İşverenler/İşletmeler/Firmalar</w:t>
      </w:r>
    </w:p>
    <w:p w14:paraId="7AFABA35" w14:textId="0827692F" w:rsidR="00C234BF" w:rsidRPr="00324935" w:rsidRDefault="002A646C">
      <w:pPr>
        <w:suppressAutoHyphens/>
        <w:spacing w:before="119" w:after="119" w:line="360" w:lineRule="auto"/>
        <w:jc w:val="both"/>
        <w:rPr>
          <w:rFonts w:ascii="Times New Roman" w:eastAsia="Times New Roman" w:hAnsi="Times New Roman" w:cs="Times New Roman"/>
          <w:i/>
          <w:iCs/>
          <w:color w:val="FF0000"/>
          <w:sz w:val="24"/>
        </w:rPr>
      </w:pPr>
      <w:r w:rsidRPr="00324935">
        <w:rPr>
          <w:rFonts w:ascii="Times New Roman" w:eastAsia="Times New Roman" w:hAnsi="Times New Roman" w:cs="Times New Roman"/>
          <w:i/>
          <w:iCs/>
          <w:sz w:val="24"/>
        </w:rPr>
        <w:t xml:space="preserve">-Paydaş önceliklendirilmesi </w:t>
      </w:r>
    </w:p>
    <w:p w14:paraId="31A24ED6" w14:textId="2D16C35E" w:rsidR="00324935" w:rsidRPr="00324935" w:rsidRDefault="00324935">
      <w:pPr>
        <w:suppressAutoHyphens/>
        <w:spacing w:before="119" w:after="119" w:line="360" w:lineRule="auto"/>
        <w:jc w:val="both"/>
        <w:rPr>
          <w:rFonts w:ascii="Times New Roman" w:eastAsia="Calibri" w:hAnsi="Times New Roman" w:cs="Times New Roman"/>
          <w:sz w:val="24"/>
          <w:szCs w:val="24"/>
        </w:rPr>
      </w:pPr>
      <w:r w:rsidRPr="00324935">
        <w:rPr>
          <w:rFonts w:ascii="Times New Roman" w:eastAsia="Calibri" w:hAnsi="Times New Roman" w:cs="Times New Roman"/>
          <w:sz w:val="24"/>
          <w:szCs w:val="24"/>
        </w:rPr>
        <w:t>Programımız tarafından hazırlanan bir paydaş önceliklendirmesi listesi bulunmamaktadır.</w:t>
      </w:r>
    </w:p>
    <w:p w14:paraId="7A8635AA" w14:textId="6AFAE831"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-Paydaş katılım mekanizmalarının işleyişine ilişkin izleme ve iyileştirme kanıtları </w:t>
      </w:r>
    </w:p>
    <w:p w14:paraId="0C67CAD7" w14:textId="77777777" w:rsidR="00324935" w:rsidRPr="000F4D36" w:rsidRDefault="00324935" w:rsidP="00324935">
      <w:p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F4D36">
        <w:rPr>
          <w:rFonts w:ascii="Times New Roman" w:eastAsia="Calibri" w:hAnsi="Times New Roman" w:cs="Times New Roman"/>
          <w:sz w:val="24"/>
          <w:szCs w:val="24"/>
        </w:rPr>
        <w:t>adde ile ilgili</w:t>
      </w:r>
      <w:r>
        <w:rPr>
          <w:rFonts w:ascii="Times New Roman" w:eastAsia="Calibri" w:hAnsi="Times New Roman" w:cs="Times New Roman"/>
          <w:sz w:val="24"/>
          <w:szCs w:val="24"/>
        </w:rPr>
        <w:t xml:space="preserve"> 2024 yılı içinde</w:t>
      </w:r>
      <w:r w:rsidRPr="000F4D36">
        <w:rPr>
          <w:rFonts w:ascii="Times New Roman" w:eastAsia="Calibri" w:hAnsi="Times New Roman" w:cs="Times New Roman"/>
          <w:sz w:val="24"/>
          <w:szCs w:val="24"/>
        </w:rPr>
        <w:t xml:space="preserve"> herhangi bir uygulama bulunmamaktadır.</w:t>
      </w:r>
    </w:p>
    <w:p w14:paraId="05C88C99"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A.4.2. Öğrenci geri bildirimleri</w:t>
      </w:r>
    </w:p>
    <w:p w14:paraId="79C67064" w14:textId="36AAA1E1"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-Öğrencilerin dilek/şikâyet/önerilerini ilettikleri kanallar </w:t>
      </w:r>
    </w:p>
    <w:p w14:paraId="6C126835" w14:textId="79984E09" w:rsidR="00324935" w:rsidRDefault="00324935">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Öğrencilerimiz dilek/şikâyet/önerilerini birime ve akademik personellere ait kurumsal e-posta adreslerine, okulumuzda bulunan dilek/şikâyet/öneri kutusu aracılığıyla iletebilmektedirler.</w:t>
      </w:r>
    </w:p>
    <w:p w14:paraId="1F97279C" w14:textId="2F84D94B" w:rsidR="00B168E1" w:rsidRPr="00324935" w:rsidRDefault="00324935">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Öğrencilerin karar alma mekanizmalarına katılımına ilişkin örnekler; Kalite komisyonu alt çalışma grubu olan Anket </w:t>
      </w:r>
      <w:r w:rsidR="00B168E1">
        <w:rPr>
          <w:rFonts w:ascii="Times New Roman" w:eastAsia="Times New Roman" w:hAnsi="Times New Roman" w:cs="Times New Roman"/>
          <w:sz w:val="24"/>
        </w:rPr>
        <w:t xml:space="preserve">Hazırlama ve Değerlendirme Çalışma Grubu tarafından anket </w:t>
      </w:r>
      <w:r w:rsidR="00B168E1">
        <w:rPr>
          <w:rFonts w:ascii="Times New Roman" w:eastAsia="Times New Roman" w:hAnsi="Times New Roman" w:cs="Times New Roman"/>
          <w:sz w:val="24"/>
        </w:rPr>
        <w:lastRenderedPageBreak/>
        <w:t xml:space="preserve">uygulama takvimine göre yapılan öğrencilerin uzaktan eğitim sistemi, ders ve ders öğretim elemanı değerlendirme anketleri bulunmaktadır. Bunlar; İş Yükü (AKTS) Belirleme Anketleri, Ders ve Akademik Personel Memnuniyet Anketleri </w:t>
      </w:r>
      <w:hyperlink r:id="rId13" w:history="1">
        <w:r w:rsidR="00B168E1" w:rsidRPr="0019196E">
          <w:rPr>
            <w:rStyle w:val="Kpr"/>
            <w:rFonts w:ascii="Times New Roman" w:eastAsia="Times New Roman" w:hAnsi="Times New Roman" w:cs="Times New Roman"/>
            <w:sz w:val="24"/>
          </w:rPr>
          <w:t>(</w:t>
        </w:r>
        <w:r w:rsidR="0019196E" w:rsidRPr="0019196E">
          <w:rPr>
            <w:rStyle w:val="Kpr"/>
            <w:rFonts w:ascii="Times New Roman" w:eastAsia="Times New Roman" w:hAnsi="Times New Roman" w:cs="Times New Roman"/>
            <w:sz w:val="24"/>
          </w:rPr>
          <w:t>8_OD3</w:t>
        </w:r>
        <w:r w:rsidR="00B168E1" w:rsidRPr="0019196E">
          <w:rPr>
            <w:rStyle w:val="Kpr"/>
            <w:rFonts w:ascii="Times New Roman" w:eastAsia="Times New Roman" w:hAnsi="Times New Roman" w:cs="Times New Roman"/>
            <w:sz w:val="24"/>
          </w:rPr>
          <w:t>)</w:t>
        </w:r>
      </w:hyperlink>
      <w:r w:rsidR="0019196E">
        <w:rPr>
          <w:rFonts w:ascii="Times New Roman" w:eastAsia="Times New Roman" w:hAnsi="Times New Roman" w:cs="Times New Roman"/>
          <w:sz w:val="24"/>
        </w:rPr>
        <w:t>.</w:t>
      </w:r>
    </w:p>
    <w:p w14:paraId="4CD2AFFA" w14:textId="4B10F4CD" w:rsidR="00C234BF" w:rsidRPr="00B168E1" w:rsidRDefault="002A646C">
      <w:pPr>
        <w:suppressAutoHyphens/>
        <w:spacing w:before="119" w:after="119" w:line="360" w:lineRule="auto"/>
        <w:jc w:val="both"/>
        <w:rPr>
          <w:rFonts w:ascii="Times New Roman" w:eastAsia="Times New Roman" w:hAnsi="Times New Roman" w:cs="Times New Roman"/>
          <w:i/>
          <w:iCs/>
          <w:color w:val="FF0000"/>
          <w:sz w:val="24"/>
        </w:rPr>
      </w:pPr>
      <w:r w:rsidRPr="00B168E1">
        <w:rPr>
          <w:rFonts w:ascii="Times New Roman" w:eastAsia="Times New Roman" w:hAnsi="Times New Roman" w:cs="Times New Roman"/>
          <w:i/>
          <w:iCs/>
          <w:sz w:val="24"/>
        </w:rPr>
        <w:t xml:space="preserve">-Öğrenci geri bildirimleri kapsamında gerçekleştirilen iyileştirmeler </w:t>
      </w:r>
    </w:p>
    <w:p w14:paraId="3CC15AD5" w14:textId="2AAEB557" w:rsidR="00B168E1" w:rsidRPr="00B168E1" w:rsidRDefault="00B168E1">
      <w:pPr>
        <w:suppressAutoHyphens/>
        <w:spacing w:before="119" w:after="119" w:line="360" w:lineRule="auto"/>
        <w:jc w:val="both"/>
        <w:rPr>
          <w:rFonts w:ascii="Times New Roman" w:eastAsia="Calibri" w:hAnsi="Times New Roman" w:cs="Times New Roman"/>
          <w:sz w:val="24"/>
          <w:szCs w:val="24"/>
        </w:rPr>
      </w:pPr>
      <w:r w:rsidRPr="00B168E1">
        <w:rPr>
          <w:rFonts w:ascii="Times New Roman" w:eastAsia="Calibri" w:hAnsi="Times New Roman" w:cs="Times New Roman"/>
          <w:sz w:val="24"/>
          <w:szCs w:val="24"/>
        </w:rPr>
        <w:t>2024 yılın içinde herhangi bir iyileştirmeye gerek duyulmamıştır.</w:t>
      </w:r>
    </w:p>
    <w:p w14:paraId="49B5E934" w14:textId="73C9F8B0" w:rsidR="00C234BF" w:rsidRPr="00B168E1" w:rsidRDefault="002A646C">
      <w:pPr>
        <w:suppressAutoHyphens/>
        <w:spacing w:before="119" w:after="119" w:line="360" w:lineRule="auto"/>
        <w:jc w:val="both"/>
        <w:rPr>
          <w:rFonts w:ascii="Times New Roman" w:eastAsia="Times New Roman" w:hAnsi="Times New Roman" w:cs="Times New Roman"/>
          <w:i/>
          <w:iCs/>
          <w:color w:val="FF0000"/>
          <w:sz w:val="24"/>
        </w:rPr>
      </w:pPr>
      <w:r w:rsidRPr="00B168E1">
        <w:rPr>
          <w:rFonts w:ascii="Times New Roman" w:eastAsia="Times New Roman" w:hAnsi="Times New Roman" w:cs="Times New Roman"/>
          <w:i/>
          <w:iCs/>
          <w:sz w:val="24"/>
        </w:rPr>
        <w:t xml:space="preserve">-Öğrencilerin karar alma mekanizmalarına katılımına ilişkin örnekler </w:t>
      </w:r>
    </w:p>
    <w:p w14:paraId="527AD850" w14:textId="27312AFD" w:rsidR="00B168E1" w:rsidRPr="00B168E1" w:rsidRDefault="00B168E1">
      <w:pPr>
        <w:suppressAutoHyphens/>
        <w:spacing w:before="119" w:after="119" w:line="360" w:lineRule="auto"/>
        <w:jc w:val="both"/>
        <w:rPr>
          <w:rFonts w:ascii="Calibri" w:eastAsia="Calibri" w:hAnsi="Calibri" w:cs="Calibri"/>
        </w:rPr>
      </w:pPr>
      <w:r w:rsidRPr="00B168E1">
        <w:rPr>
          <w:rFonts w:ascii="Times New Roman" w:eastAsia="Times New Roman" w:hAnsi="Times New Roman" w:cs="Times New Roman"/>
          <w:sz w:val="24"/>
        </w:rPr>
        <w:t>Öğrencilerimizin Kalite Komisyonu toplantılarında temsil edilebilmesi için Kalite Komisyonu Öğrenci Temsilcisi bulunmaktadır</w:t>
      </w:r>
      <w:r w:rsidR="00510521">
        <w:rPr>
          <w:rFonts w:ascii="Times New Roman" w:eastAsia="Times New Roman" w:hAnsi="Times New Roman" w:cs="Times New Roman"/>
          <w:sz w:val="24"/>
        </w:rPr>
        <w:t xml:space="preserve"> [1_OD3].</w:t>
      </w:r>
      <w:r w:rsidRPr="00B168E1">
        <w:rPr>
          <w:rFonts w:ascii="Times New Roman" w:eastAsia="Times New Roman" w:hAnsi="Times New Roman" w:cs="Times New Roman"/>
          <w:sz w:val="24"/>
        </w:rPr>
        <w:t xml:space="preserve"> </w:t>
      </w:r>
    </w:p>
    <w:p w14:paraId="62C0527F" w14:textId="26565EBE" w:rsidR="00C234BF" w:rsidRPr="00B168E1" w:rsidRDefault="002A646C">
      <w:pPr>
        <w:suppressAutoHyphens/>
        <w:spacing w:before="119" w:after="119" w:line="360" w:lineRule="auto"/>
        <w:jc w:val="both"/>
        <w:rPr>
          <w:rFonts w:ascii="Times New Roman" w:eastAsia="Times New Roman" w:hAnsi="Times New Roman" w:cs="Times New Roman"/>
          <w:i/>
          <w:iCs/>
          <w:color w:val="FF0000"/>
          <w:sz w:val="24"/>
        </w:rPr>
      </w:pPr>
      <w:r w:rsidRPr="00B168E1">
        <w:rPr>
          <w:rFonts w:ascii="Times New Roman" w:eastAsia="Times New Roman" w:hAnsi="Times New Roman" w:cs="Times New Roman"/>
          <w:i/>
          <w:iCs/>
          <w:sz w:val="24"/>
        </w:rPr>
        <w:t xml:space="preserve">-Öğrenci geri bildirim mekanizmasının izlenmesi ve iyileştirilmesine yönelik kanıtlar </w:t>
      </w:r>
    </w:p>
    <w:p w14:paraId="67BFEEF3" w14:textId="77777777" w:rsidR="00B168E1" w:rsidRPr="000F4D36" w:rsidRDefault="00B168E1" w:rsidP="00B168E1">
      <w:p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F4D36">
        <w:rPr>
          <w:rFonts w:ascii="Times New Roman" w:eastAsia="Calibri" w:hAnsi="Times New Roman" w:cs="Times New Roman"/>
          <w:sz w:val="24"/>
          <w:szCs w:val="24"/>
        </w:rPr>
        <w:t>adde ile ilgili</w:t>
      </w:r>
      <w:r>
        <w:rPr>
          <w:rFonts w:ascii="Times New Roman" w:eastAsia="Calibri" w:hAnsi="Times New Roman" w:cs="Times New Roman"/>
          <w:sz w:val="24"/>
          <w:szCs w:val="24"/>
        </w:rPr>
        <w:t xml:space="preserve"> 2024 yılı içinde</w:t>
      </w:r>
      <w:r w:rsidRPr="000F4D36">
        <w:rPr>
          <w:rFonts w:ascii="Times New Roman" w:eastAsia="Calibri" w:hAnsi="Times New Roman" w:cs="Times New Roman"/>
          <w:sz w:val="24"/>
          <w:szCs w:val="24"/>
        </w:rPr>
        <w:t xml:space="preserve"> herhangi bir uygulama bulunmamaktadır.</w:t>
      </w:r>
    </w:p>
    <w:p w14:paraId="0729AD7A" w14:textId="16093C35" w:rsidR="00C234BF" w:rsidRPr="00B168E1" w:rsidRDefault="002A646C">
      <w:pPr>
        <w:suppressAutoHyphens/>
        <w:spacing w:before="119" w:after="119" w:line="360" w:lineRule="auto"/>
        <w:jc w:val="both"/>
        <w:rPr>
          <w:rFonts w:ascii="Times New Roman" w:eastAsia="Times New Roman" w:hAnsi="Times New Roman" w:cs="Times New Roman"/>
          <w:i/>
          <w:iCs/>
          <w:color w:val="FF0000"/>
          <w:sz w:val="24"/>
        </w:rPr>
      </w:pPr>
      <w:r w:rsidRPr="00B168E1">
        <w:rPr>
          <w:rFonts w:ascii="Times New Roman" w:eastAsia="Times New Roman" w:hAnsi="Times New Roman" w:cs="Times New Roman"/>
          <w:i/>
          <w:iCs/>
          <w:sz w:val="24"/>
        </w:rPr>
        <w:t xml:space="preserve">-Tanımlı öğrenci geri bildirim mekanizmalarının tür, yöntem ve çeşitliliğini gösteren kanıtlar (Uzaktan/Karma Eğitim dahil) </w:t>
      </w:r>
    </w:p>
    <w:p w14:paraId="760E50E3" w14:textId="77777777" w:rsidR="00B168E1" w:rsidRPr="000F4D36" w:rsidRDefault="00B168E1" w:rsidP="00B168E1">
      <w:p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F4D36">
        <w:rPr>
          <w:rFonts w:ascii="Times New Roman" w:eastAsia="Calibri" w:hAnsi="Times New Roman" w:cs="Times New Roman"/>
          <w:sz w:val="24"/>
          <w:szCs w:val="24"/>
        </w:rPr>
        <w:t>adde ile ilgili</w:t>
      </w:r>
      <w:r>
        <w:rPr>
          <w:rFonts w:ascii="Times New Roman" w:eastAsia="Calibri" w:hAnsi="Times New Roman" w:cs="Times New Roman"/>
          <w:sz w:val="24"/>
          <w:szCs w:val="24"/>
        </w:rPr>
        <w:t xml:space="preserve"> 2024 yılı içinde</w:t>
      </w:r>
      <w:r w:rsidRPr="000F4D36">
        <w:rPr>
          <w:rFonts w:ascii="Times New Roman" w:eastAsia="Calibri" w:hAnsi="Times New Roman" w:cs="Times New Roman"/>
          <w:sz w:val="24"/>
          <w:szCs w:val="24"/>
        </w:rPr>
        <w:t xml:space="preserve"> herhangi bir uygulama bulunmamaktadır.</w:t>
      </w:r>
    </w:p>
    <w:p w14:paraId="64F0E4E7" w14:textId="77777777" w:rsidR="00C234BF" w:rsidRDefault="002A646C" w:rsidP="00B168E1">
      <w:pPr>
        <w:suppressAutoHyphens/>
        <w:spacing w:before="119" w:after="119"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705A18C2" w14:textId="2A7AC70D" w:rsidR="00B168E1" w:rsidRPr="0019196E" w:rsidRDefault="00510521" w:rsidP="000A3381">
      <w:pPr>
        <w:suppressAutoHyphens/>
        <w:spacing w:before="119" w:after="119" w:line="360" w:lineRule="auto"/>
        <w:ind w:firstLine="708"/>
        <w:jc w:val="both"/>
        <w:rPr>
          <w:rFonts w:ascii="Times New Roman" w:eastAsia="Times New Roman" w:hAnsi="Times New Roman" w:cs="Times New Roman"/>
          <w:bCs/>
          <w:sz w:val="24"/>
        </w:rPr>
      </w:pPr>
      <w:r>
        <w:rPr>
          <w:rFonts w:ascii="Times New Roman" w:eastAsia="Times New Roman" w:hAnsi="Times New Roman" w:cs="Times New Roman"/>
          <w:b/>
          <w:sz w:val="24"/>
        </w:rPr>
        <w:t>[1](</w:t>
      </w:r>
      <w:proofErr w:type="gramStart"/>
      <w:r>
        <w:rPr>
          <w:rFonts w:ascii="Times New Roman" w:eastAsia="Times New Roman" w:hAnsi="Times New Roman" w:cs="Times New Roman"/>
          <w:b/>
          <w:sz w:val="24"/>
        </w:rPr>
        <w:t>3)</w:t>
      </w:r>
      <w:r w:rsidR="00B168E1">
        <w:rPr>
          <w:rFonts w:ascii="Times New Roman" w:eastAsia="Times New Roman" w:hAnsi="Times New Roman" w:cs="Times New Roman"/>
          <w:b/>
          <w:sz w:val="24"/>
        </w:rPr>
        <w:t>A.</w:t>
      </w:r>
      <w:proofErr w:type="gramEnd"/>
      <w:r w:rsidR="00B168E1">
        <w:rPr>
          <w:rFonts w:ascii="Times New Roman" w:eastAsia="Times New Roman" w:hAnsi="Times New Roman" w:cs="Times New Roman"/>
          <w:b/>
          <w:sz w:val="24"/>
        </w:rPr>
        <w:t>4.2</w:t>
      </w:r>
      <w:r w:rsidR="00F31838">
        <w:rPr>
          <w:rFonts w:ascii="Times New Roman" w:eastAsia="Times New Roman" w:hAnsi="Times New Roman" w:cs="Times New Roman"/>
          <w:bCs/>
          <w:sz w:val="24"/>
        </w:rPr>
        <w:t>Kalite Komisyonu Öğrenci Temsilcisi Belirleme Kararı</w:t>
      </w:r>
      <w:r>
        <w:rPr>
          <w:rFonts w:ascii="Times New Roman" w:eastAsia="Times New Roman" w:hAnsi="Times New Roman" w:cs="Times New Roman"/>
          <w:bCs/>
          <w:sz w:val="24"/>
        </w:rPr>
        <w:t xml:space="preserve"> Kalite Dosyasında</w:t>
      </w:r>
    </w:p>
    <w:p w14:paraId="5040200E" w14:textId="7777777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B. EĞİTİM VE ÖĞRETİM</w:t>
      </w:r>
    </w:p>
    <w:p w14:paraId="471AA103" w14:textId="7777777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B.1. Program Tasarımı, Değerlendirmesi ve Güncellenmesi </w:t>
      </w:r>
    </w:p>
    <w:p w14:paraId="4DD1F824"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B.1.2. Programın ders dağılım dengesi</w:t>
      </w:r>
    </w:p>
    <w:p w14:paraId="0B29617C" w14:textId="48B1050D" w:rsidR="00C234BF" w:rsidRPr="008F6491" w:rsidRDefault="002A646C">
      <w:pPr>
        <w:suppressAutoHyphens/>
        <w:spacing w:before="119" w:after="119" w:line="360" w:lineRule="auto"/>
        <w:jc w:val="both"/>
        <w:rPr>
          <w:rFonts w:ascii="Times New Roman" w:eastAsia="Times New Roman" w:hAnsi="Times New Roman" w:cs="Times New Roman"/>
          <w:i/>
          <w:iCs/>
          <w:color w:val="FF0000"/>
          <w:sz w:val="24"/>
        </w:rPr>
      </w:pPr>
      <w:r w:rsidRPr="008F6491">
        <w:rPr>
          <w:rFonts w:ascii="Times New Roman" w:eastAsia="Times New Roman" w:hAnsi="Times New Roman" w:cs="Times New Roman"/>
          <w:i/>
          <w:iCs/>
          <w:sz w:val="24"/>
        </w:rPr>
        <w:t xml:space="preserve">-Ders dağılımına ilişkin ilke ve yöntemler ile buna ilişkin kanıtlar </w:t>
      </w:r>
    </w:p>
    <w:p w14:paraId="7AC5475A" w14:textId="26425806" w:rsidR="008F6491" w:rsidRPr="008F6491" w:rsidRDefault="008F6491">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Programın ders dağılımına ilişkin ilke ve yöntemler tanımlıdır. Ders dağılımı yapısı zorunlu – seçmeli ders şeklinde ayrılmaktadır. Programa yönelik alınması gereken temel dersler zorunlu tutulurken seçmeli dersler akademik personel çalışma alanları da göz önünde bulundurularak açılmaktadır. Seçmeli derslerin çeşitliliği ile öğrencilerin istediği alana yönelmesi hedeflenmektedir. Seçmeli dersler, Mesleki Seçmeli ve Meslek Olmayan Seçmeli (MOS) şeklinde ayrılmaktadır. MOS dersleri ile birimdeki öğrencilerin sosyalleşmesinin arttırılması hedeflemektedir. Ders dağılımı, Türkiye Yüksek Öğretim Yeterlikleri Çerçevesi (TYYÇ) ile uyumlu şekilde hazırlanmaktadır </w:t>
      </w:r>
      <w:hyperlink r:id="rId14" w:history="1">
        <w:r w:rsidRPr="000A3381">
          <w:rPr>
            <w:rStyle w:val="Kpr"/>
            <w:rFonts w:ascii="Times New Roman" w:eastAsia="Times New Roman" w:hAnsi="Times New Roman" w:cs="Times New Roman"/>
            <w:sz w:val="24"/>
          </w:rPr>
          <w:t>(</w:t>
        </w:r>
        <w:r w:rsidR="000A3381" w:rsidRPr="000A3381">
          <w:rPr>
            <w:rStyle w:val="Kpr"/>
            <w:rFonts w:ascii="Times New Roman" w:eastAsia="Times New Roman" w:hAnsi="Times New Roman" w:cs="Times New Roman"/>
            <w:sz w:val="24"/>
          </w:rPr>
          <w:t>9_OD3</w:t>
        </w:r>
        <w:r w:rsidRPr="000A3381">
          <w:rPr>
            <w:rStyle w:val="Kpr"/>
            <w:rFonts w:ascii="Times New Roman" w:eastAsia="Times New Roman" w:hAnsi="Times New Roman" w:cs="Times New Roman"/>
            <w:sz w:val="24"/>
          </w:rPr>
          <w:t>)</w:t>
        </w:r>
      </w:hyperlink>
      <w:r w:rsidR="000A3381">
        <w:rPr>
          <w:rFonts w:ascii="Times New Roman" w:eastAsia="Times New Roman" w:hAnsi="Times New Roman" w:cs="Times New Roman"/>
          <w:sz w:val="24"/>
        </w:rPr>
        <w:t>.</w:t>
      </w:r>
    </w:p>
    <w:p w14:paraId="529CB2C7" w14:textId="1E59276E"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-Ders dağılım dengesinin izlenmesine ve iyileştirilmesine ilişkin kanıtlar </w:t>
      </w:r>
    </w:p>
    <w:p w14:paraId="04E963DE" w14:textId="01BD5238" w:rsidR="00740AE7" w:rsidRPr="00740AE7" w:rsidRDefault="00740AE7">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Madde ile ilgili 2024 yılında herhangi bir çalışma yapılmamıştır.</w:t>
      </w:r>
    </w:p>
    <w:p w14:paraId="764911D6"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B.1.3. Ders kazanımlarının program çıktılarıyla uyumu</w:t>
      </w:r>
    </w:p>
    <w:p w14:paraId="5DE9082A" w14:textId="0A289918" w:rsidR="00C234BF" w:rsidRPr="00740AE7" w:rsidRDefault="002A646C">
      <w:pPr>
        <w:suppressAutoHyphens/>
        <w:spacing w:before="119" w:after="119" w:line="360" w:lineRule="auto"/>
        <w:jc w:val="both"/>
        <w:rPr>
          <w:rFonts w:ascii="Times New Roman" w:eastAsia="Times New Roman" w:hAnsi="Times New Roman" w:cs="Times New Roman"/>
          <w:i/>
          <w:iCs/>
          <w:color w:val="FF0000"/>
          <w:sz w:val="24"/>
        </w:rPr>
      </w:pPr>
      <w:r w:rsidRPr="00740AE7">
        <w:rPr>
          <w:rFonts w:ascii="Times New Roman" w:eastAsia="Times New Roman" w:hAnsi="Times New Roman" w:cs="Times New Roman"/>
          <w:i/>
          <w:iCs/>
          <w:sz w:val="24"/>
        </w:rPr>
        <w:t xml:space="preserve">-Ders kazanımların program çıktılarıyla uyumunun izlenmesine ve iyileştirilmesine ilişkin kanıtlar </w:t>
      </w:r>
    </w:p>
    <w:p w14:paraId="61C8A57B" w14:textId="5255A168" w:rsidR="00740AE7" w:rsidRPr="00740AE7" w:rsidRDefault="00740AE7">
      <w:pPr>
        <w:suppressAutoHyphens/>
        <w:spacing w:before="119" w:after="119" w:line="360" w:lineRule="auto"/>
        <w:jc w:val="both"/>
        <w:rPr>
          <w:rFonts w:ascii="Times New Roman" w:eastAsia="Times New Roman" w:hAnsi="Times New Roman" w:cs="Times New Roman"/>
          <w:sz w:val="24"/>
        </w:rPr>
      </w:pPr>
      <w:r w:rsidRPr="00740AE7">
        <w:rPr>
          <w:rFonts w:ascii="Times New Roman" w:eastAsia="Times New Roman" w:hAnsi="Times New Roman" w:cs="Times New Roman"/>
          <w:sz w:val="24"/>
        </w:rPr>
        <w:t>Ders</w:t>
      </w:r>
      <w:r>
        <w:rPr>
          <w:rFonts w:ascii="Times New Roman" w:eastAsia="Times New Roman" w:hAnsi="Times New Roman" w:cs="Times New Roman"/>
          <w:sz w:val="24"/>
        </w:rPr>
        <w:t xml:space="preserve"> kazanımlarının program çıktılarıyla uyumu dersleri veren akademik personeller tarafından derecelendirilerek eşleştirilmiştir </w:t>
      </w:r>
      <w:hyperlink r:id="rId15" w:history="1">
        <w:r w:rsidR="000A3381" w:rsidRPr="000A3381">
          <w:rPr>
            <w:rStyle w:val="Kpr"/>
            <w:rFonts w:ascii="Times New Roman" w:eastAsia="Times New Roman" w:hAnsi="Times New Roman" w:cs="Times New Roman"/>
            <w:sz w:val="24"/>
          </w:rPr>
          <w:t>(10_OD3)</w:t>
        </w:r>
      </w:hyperlink>
      <w:r w:rsidR="000A3381">
        <w:rPr>
          <w:rFonts w:ascii="Times New Roman" w:eastAsia="Times New Roman" w:hAnsi="Times New Roman" w:cs="Times New Roman"/>
          <w:sz w:val="24"/>
        </w:rPr>
        <w:t>.</w:t>
      </w:r>
    </w:p>
    <w:p w14:paraId="4FEB0DEC" w14:textId="77777777" w:rsidR="00C234BF" w:rsidRDefault="002A646C" w:rsidP="00740AE7">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Kanıt Belgeler:</w:t>
      </w:r>
    </w:p>
    <w:p w14:paraId="23E27752"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B.1.4. Öğrenci iş yüküne dayalı ders tasarımı</w:t>
      </w:r>
    </w:p>
    <w:p w14:paraId="41F23AFC" w14:textId="5285E085"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-İş yükü temelli kredilerin geribildirimler doğrultusunda güncellendiğine ilişkin kanıtlar </w:t>
      </w:r>
    </w:p>
    <w:p w14:paraId="3E777487" w14:textId="17D8306C" w:rsidR="00E80166" w:rsidRPr="00E80166" w:rsidRDefault="00E80166">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Madde ile ilgili 2024 yılında herhangi bir çalışma yapılmamıştır.</w:t>
      </w:r>
    </w:p>
    <w:p w14:paraId="17DB93D8"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color w:val="000000"/>
          <w:sz w:val="24"/>
        </w:rPr>
        <w:t>B.1.5. Programların izlenmesi ve güncellenmesi</w:t>
      </w:r>
    </w:p>
    <w:p w14:paraId="5DC3824F" w14:textId="75032DFF" w:rsidR="00C234BF" w:rsidRPr="007201E2" w:rsidRDefault="002A646C">
      <w:pPr>
        <w:suppressAutoHyphens/>
        <w:spacing w:before="119" w:after="119" w:line="360" w:lineRule="auto"/>
        <w:jc w:val="both"/>
        <w:rPr>
          <w:rFonts w:ascii="Times New Roman" w:eastAsia="Times New Roman" w:hAnsi="Times New Roman" w:cs="Times New Roman"/>
          <w:i/>
          <w:iCs/>
          <w:color w:val="FF0000"/>
          <w:sz w:val="24"/>
        </w:rPr>
      </w:pPr>
      <w:r w:rsidRPr="007201E2">
        <w:rPr>
          <w:rFonts w:ascii="Times New Roman" w:eastAsia="Times New Roman" w:hAnsi="Times New Roman" w:cs="Times New Roman"/>
          <w:i/>
          <w:iCs/>
          <w:sz w:val="24"/>
        </w:rPr>
        <w:t xml:space="preserve">-Programların izlenmesi ve güncellenmesine ilişkin periyot (yıllık ve program süresinin sonunda) ilke, kural, gösterge, plan ve uygulamalar </w:t>
      </w:r>
    </w:p>
    <w:p w14:paraId="63A4B32C" w14:textId="6FB49AEF" w:rsidR="00E80166" w:rsidRPr="007201E2" w:rsidRDefault="007201E2">
      <w:pPr>
        <w:suppressAutoHyphens/>
        <w:spacing w:before="119" w:after="119" w:line="360" w:lineRule="auto"/>
        <w:jc w:val="both"/>
        <w:rPr>
          <w:rFonts w:ascii="Times New Roman" w:eastAsia="Times New Roman" w:hAnsi="Times New Roman" w:cs="Times New Roman"/>
          <w:sz w:val="24"/>
        </w:rPr>
      </w:pPr>
      <w:r w:rsidRPr="007201E2">
        <w:rPr>
          <w:rFonts w:ascii="Times New Roman" w:eastAsia="Times New Roman" w:hAnsi="Times New Roman" w:cs="Times New Roman"/>
          <w:sz w:val="24"/>
        </w:rPr>
        <w:t>Madde ile ilgili 2024 yılında herhangi bir çalışma yapılmamıştır.</w:t>
      </w:r>
    </w:p>
    <w:p w14:paraId="306AFD6C" w14:textId="6140DFC0"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7201E2">
        <w:rPr>
          <w:rFonts w:ascii="Times New Roman" w:eastAsia="Times New Roman" w:hAnsi="Times New Roman" w:cs="Times New Roman"/>
          <w:i/>
          <w:iCs/>
          <w:sz w:val="24"/>
        </w:rPr>
        <w:t xml:space="preserve">-Kurumun misyon, vizyon ve hedefleri doğrultusunda programlarını güncellemek üzere kurduğu mekanizma örnekleri </w:t>
      </w:r>
    </w:p>
    <w:p w14:paraId="237F2AA5" w14:textId="77777777" w:rsidR="007201E2" w:rsidRPr="007201E2" w:rsidRDefault="007201E2" w:rsidP="007201E2">
      <w:pPr>
        <w:suppressAutoHyphens/>
        <w:spacing w:before="119" w:after="119" w:line="360" w:lineRule="auto"/>
        <w:jc w:val="both"/>
        <w:rPr>
          <w:rFonts w:ascii="Times New Roman" w:eastAsia="Times New Roman" w:hAnsi="Times New Roman" w:cs="Times New Roman"/>
          <w:sz w:val="24"/>
        </w:rPr>
      </w:pPr>
      <w:r w:rsidRPr="007201E2">
        <w:rPr>
          <w:rFonts w:ascii="Times New Roman" w:eastAsia="Times New Roman" w:hAnsi="Times New Roman" w:cs="Times New Roman"/>
          <w:sz w:val="24"/>
        </w:rPr>
        <w:t>Madde ile ilgili 2024 yılında herhangi bir çalışma yapılmamıştır.</w:t>
      </w:r>
    </w:p>
    <w:p w14:paraId="1388E138" w14:textId="10D4B433" w:rsidR="00C234BF" w:rsidRPr="007201E2" w:rsidRDefault="002A646C">
      <w:pPr>
        <w:suppressAutoHyphens/>
        <w:spacing w:before="119" w:after="119" w:line="360" w:lineRule="auto"/>
        <w:jc w:val="both"/>
        <w:rPr>
          <w:rFonts w:ascii="Times New Roman" w:eastAsia="Times New Roman" w:hAnsi="Times New Roman" w:cs="Times New Roman"/>
          <w:i/>
          <w:iCs/>
          <w:color w:val="FF0000"/>
          <w:sz w:val="24"/>
        </w:rPr>
      </w:pPr>
      <w:r w:rsidRPr="007201E2">
        <w:rPr>
          <w:rFonts w:ascii="Times New Roman" w:eastAsia="Times New Roman" w:hAnsi="Times New Roman" w:cs="Times New Roman"/>
          <w:i/>
          <w:iCs/>
          <w:sz w:val="24"/>
        </w:rPr>
        <w:t xml:space="preserve">-Programların yıllık öz değerlendirme raporları (Program çıktıları açısından değerlendirme) </w:t>
      </w:r>
    </w:p>
    <w:p w14:paraId="21F051AB" w14:textId="100B2A0E" w:rsidR="007201E2" w:rsidRPr="007201E2" w:rsidRDefault="007201E2">
      <w:pPr>
        <w:suppressAutoHyphens/>
        <w:spacing w:before="119" w:after="119" w:line="360" w:lineRule="auto"/>
        <w:jc w:val="both"/>
        <w:rPr>
          <w:rFonts w:ascii="Times New Roman" w:eastAsia="Times New Roman" w:hAnsi="Times New Roman" w:cs="Times New Roman"/>
          <w:sz w:val="24"/>
        </w:rPr>
      </w:pPr>
      <w:r w:rsidRPr="007201E2">
        <w:rPr>
          <w:rFonts w:ascii="Times New Roman" w:eastAsia="Times New Roman" w:hAnsi="Times New Roman" w:cs="Times New Roman"/>
          <w:sz w:val="24"/>
        </w:rPr>
        <w:t>Programa ait öz değerlendirme raporu Program web sayfasına yüklenmiştir.</w:t>
      </w:r>
    </w:p>
    <w:p w14:paraId="0534D1AD" w14:textId="4B11CE23" w:rsidR="00C234BF" w:rsidRPr="007201E2" w:rsidRDefault="002A646C">
      <w:pPr>
        <w:suppressAutoHyphens/>
        <w:spacing w:before="119" w:after="119" w:line="360" w:lineRule="auto"/>
        <w:jc w:val="both"/>
        <w:rPr>
          <w:rFonts w:ascii="Times New Roman" w:eastAsia="Times New Roman" w:hAnsi="Times New Roman" w:cs="Times New Roman"/>
          <w:i/>
          <w:iCs/>
          <w:color w:val="FF0000"/>
          <w:sz w:val="24"/>
        </w:rPr>
      </w:pPr>
      <w:r w:rsidRPr="007201E2">
        <w:rPr>
          <w:rFonts w:ascii="Times New Roman" w:eastAsia="Times New Roman" w:hAnsi="Times New Roman" w:cs="Times New Roman"/>
          <w:i/>
          <w:iCs/>
          <w:sz w:val="24"/>
        </w:rPr>
        <w:t xml:space="preserve">-Program çıktılarına ulaşılıp ulaşılmadığını izleyen sistemler (Bilgi Yönetim Sistemi) </w:t>
      </w:r>
    </w:p>
    <w:p w14:paraId="13D5A3FE" w14:textId="77777777" w:rsidR="007201E2" w:rsidRPr="007201E2" w:rsidRDefault="007201E2" w:rsidP="007201E2">
      <w:pPr>
        <w:suppressAutoHyphens/>
        <w:spacing w:before="119" w:after="119" w:line="360" w:lineRule="auto"/>
        <w:jc w:val="both"/>
        <w:rPr>
          <w:rFonts w:ascii="Times New Roman" w:eastAsia="Times New Roman" w:hAnsi="Times New Roman" w:cs="Times New Roman"/>
          <w:sz w:val="24"/>
        </w:rPr>
      </w:pPr>
      <w:r w:rsidRPr="007201E2">
        <w:rPr>
          <w:rFonts w:ascii="Times New Roman" w:eastAsia="Times New Roman" w:hAnsi="Times New Roman" w:cs="Times New Roman"/>
          <w:sz w:val="24"/>
        </w:rPr>
        <w:t>Madde ile ilgili 2024 yılında herhangi bir çalışma yapılmamıştır.</w:t>
      </w:r>
    </w:p>
    <w:p w14:paraId="565C9364" w14:textId="051DE4BE" w:rsidR="00C234BF" w:rsidRPr="007201E2" w:rsidRDefault="002A646C">
      <w:pPr>
        <w:suppressAutoHyphens/>
        <w:spacing w:before="119" w:after="119" w:line="360" w:lineRule="auto"/>
        <w:jc w:val="both"/>
        <w:rPr>
          <w:rFonts w:ascii="Times New Roman" w:eastAsia="Times New Roman" w:hAnsi="Times New Roman" w:cs="Times New Roman"/>
          <w:i/>
          <w:iCs/>
          <w:color w:val="FF0000"/>
          <w:sz w:val="24"/>
        </w:rPr>
      </w:pPr>
      <w:r w:rsidRPr="007201E2">
        <w:rPr>
          <w:rFonts w:ascii="Times New Roman" w:eastAsia="Times New Roman" w:hAnsi="Times New Roman" w:cs="Times New Roman"/>
          <w:i/>
          <w:iCs/>
          <w:sz w:val="24"/>
        </w:rPr>
        <w:t xml:space="preserve">-Programların yıllık ve program süresi temelli izlemelerden hareketle yapılan iyileştirmeler </w:t>
      </w:r>
    </w:p>
    <w:p w14:paraId="2E99A7CC" w14:textId="77777777" w:rsidR="007201E2" w:rsidRPr="007201E2" w:rsidRDefault="007201E2" w:rsidP="007201E2">
      <w:pPr>
        <w:suppressAutoHyphens/>
        <w:spacing w:before="119" w:after="119" w:line="360" w:lineRule="auto"/>
        <w:jc w:val="both"/>
        <w:rPr>
          <w:rFonts w:ascii="Times New Roman" w:eastAsia="Times New Roman" w:hAnsi="Times New Roman" w:cs="Times New Roman"/>
          <w:sz w:val="24"/>
        </w:rPr>
      </w:pPr>
      <w:r w:rsidRPr="007201E2">
        <w:rPr>
          <w:rFonts w:ascii="Times New Roman" w:eastAsia="Times New Roman" w:hAnsi="Times New Roman" w:cs="Times New Roman"/>
          <w:sz w:val="24"/>
        </w:rPr>
        <w:t>Madde ile ilgili 2024 yılında herhangi bir çalışma yapılmamıştır.</w:t>
      </w:r>
    </w:p>
    <w:p w14:paraId="388F5059" w14:textId="66DD0033" w:rsidR="00C234BF" w:rsidRPr="007201E2" w:rsidRDefault="002A646C">
      <w:pPr>
        <w:suppressAutoHyphens/>
        <w:spacing w:before="119" w:after="119" w:line="360" w:lineRule="auto"/>
        <w:jc w:val="both"/>
        <w:rPr>
          <w:rFonts w:ascii="Times New Roman" w:eastAsia="Times New Roman" w:hAnsi="Times New Roman" w:cs="Times New Roman"/>
          <w:i/>
          <w:iCs/>
          <w:color w:val="FF0000"/>
          <w:sz w:val="24"/>
        </w:rPr>
      </w:pPr>
      <w:r w:rsidRPr="007201E2">
        <w:rPr>
          <w:rFonts w:ascii="Times New Roman" w:eastAsia="Times New Roman" w:hAnsi="Times New Roman" w:cs="Times New Roman"/>
          <w:i/>
          <w:iCs/>
          <w:sz w:val="24"/>
        </w:rPr>
        <w:t xml:space="preserve">-Yapılan iyileştirmeler ve değişiklikler konusunda paydaşların bilgilendirildiği uygulamalar </w:t>
      </w:r>
    </w:p>
    <w:p w14:paraId="38E43E7B" w14:textId="77777777" w:rsidR="007201E2" w:rsidRPr="007201E2" w:rsidRDefault="007201E2" w:rsidP="007201E2">
      <w:pPr>
        <w:suppressAutoHyphens/>
        <w:spacing w:before="119" w:after="119" w:line="360" w:lineRule="auto"/>
        <w:jc w:val="both"/>
        <w:rPr>
          <w:rFonts w:ascii="Times New Roman" w:eastAsia="Times New Roman" w:hAnsi="Times New Roman" w:cs="Times New Roman"/>
          <w:sz w:val="24"/>
        </w:rPr>
      </w:pPr>
      <w:r w:rsidRPr="007201E2">
        <w:rPr>
          <w:rFonts w:ascii="Times New Roman" w:eastAsia="Times New Roman" w:hAnsi="Times New Roman" w:cs="Times New Roman"/>
          <w:sz w:val="24"/>
        </w:rPr>
        <w:t>Madde ile ilgili 2024 yılında herhangi bir çalışma yapılmamıştır.</w:t>
      </w:r>
    </w:p>
    <w:p w14:paraId="6D0A4B2F" w14:textId="475D80B0" w:rsidR="00C234BF" w:rsidRPr="007201E2" w:rsidRDefault="002A646C">
      <w:pPr>
        <w:suppressAutoHyphens/>
        <w:spacing w:before="119" w:after="119" w:line="360" w:lineRule="auto"/>
        <w:jc w:val="both"/>
        <w:rPr>
          <w:rFonts w:ascii="Times New Roman" w:eastAsia="Times New Roman" w:hAnsi="Times New Roman" w:cs="Times New Roman"/>
          <w:i/>
          <w:iCs/>
          <w:color w:val="FF0000"/>
          <w:sz w:val="24"/>
        </w:rPr>
      </w:pPr>
      <w:r w:rsidRPr="007201E2">
        <w:rPr>
          <w:rFonts w:ascii="Times New Roman" w:eastAsia="Times New Roman" w:hAnsi="Times New Roman" w:cs="Times New Roman"/>
          <w:i/>
          <w:iCs/>
          <w:sz w:val="24"/>
        </w:rPr>
        <w:t xml:space="preserve">-Programın amaçlarına ulaşıp ulaşmadığına ilişkin geri bildirimler </w:t>
      </w:r>
    </w:p>
    <w:p w14:paraId="088AA378" w14:textId="2EC7B911" w:rsidR="007201E2" w:rsidRDefault="007201E2">
      <w:pPr>
        <w:suppressAutoHyphens/>
        <w:spacing w:before="119" w:after="119" w:line="360" w:lineRule="auto"/>
        <w:jc w:val="both"/>
        <w:rPr>
          <w:rFonts w:ascii="Times New Roman" w:eastAsia="Times New Roman" w:hAnsi="Times New Roman" w:cs="Times New Roman"/>
          <w:sz w:val="24"/>
        </w:rPr>
      </w:pPr>
      <w:r w:rsidRPr="007201E2">
        <w:rPr>
          <w:rFonts w:ascii="Times New Roman" w:eastAsia="Times New Roman" w:hAnsi="Times New Roman" w:cs="Times New Roman"/>
          <w:sz w:val="24"/>
        </w:rPr>
        <w:t>Madde ile ilgili 2024 yılında herhangi bir çalışma yapılmamıştır.</w:t>
      </w:r>
    </w:p>
    <w:p w14:paraId="6CAB45B6" w14:textId="77777777" w:rsidR="00C234BF" w:rsidRDefault="00C234BF" w:rsidP="0057201A">
      <w:pPr>
        <w:suppressAutoHyphens/>
        <w:spacing w:before="119" w:after="240" w:line="360" w:lineRule="auto"/>
        <w:ind w:right="164"/>
        <w:jc w:val="both"/>
        <w:rPr>
          <w:rFonts w:ascii="Times New Roman" w:eastAsia="Times New Roman" w:hAnsi="Times New Roman" w:cs="Times New Roman"/>
          <w:sz w:val="24"/>
        </w:rPr>
      </w:pPr>
    </w:p>
    <w:p w14:paraId="019E54C7" w14:textId="77777777" w:rsidR="00C234BF" w:rsidRDefault="002A646C">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b/>
          <w:color w:val="000000"/>
          <w:sz w:val="24"/>
        </w:rPr>
        <w:lastRenderedPageBreak/>
        <w:t>B.2. Programların Yürütülmesi (Öğrenci Merkezli Öğrenme, Öğretme ve Değerlendirme)</w:t>
      </w:r>
    </w:p>
    <w:p w14:paraId="3226FAEF"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B.2.1. Öğretim yöntem ve teknikleri</w:t>
      </w:r>
    </w:p>
    <w:p w14:paraId="1C7575D9" w14:textId="691EC9CF" w:rsidR="00C234BF" w:rsidRDefault="002A646C">
      <w:pPr>
        <w:suppressAutoHyphens/>
        <w:spacing w:before="119" w:after="119" w:line="360" w:lineRule="auto"/>
        <w:ind w:right="164"/>
        <w:jc w:val="both"/>
        <w:rPr>
          <w:rFonts w:ascii="Times New Roman" w:eastAsia="Times New Roman" w:hAnsi="Times New Roman" w:cs="Times New Roman"/>
          <w:i/>
          <w:iCs/>
          <w:color w:val="FF0000"/>
          <w:sz w:val="24"/>
        </w:rPr>
      </w:pPr>
      <w:r w:rsidRPr="001C7003">
        <w:rPr>
          <w:rFonts w:ascii="Times New Roman" w:eastAsia="Times New Roman" w:hAnsi="Times New Roman" w:cs="Times New Roman"/>
          <w:b/>
          <w:i/>
          <w:iCs/>
          <w:sz w:val="24"/>
        </w:rPr>
        <w:t>-</w:t>
      </w:r>
      <w:r w:rsidRPr="001C7003">
        <w:rPr>
          <w:rFonts w:ascii="Times New Roman" w:eastAsia="Times New Roman" w:hAnsi="Times New Roman" w:cs="Times New Roman"/>
          <w:i/>
          <w:iCs/>
          <w:sz w:val="24"/>
        </w:rPr>
        <w:t xml:space="preserve">Ders bilgi paketlerinde öğrenci merkezli öğretim yöntemlerinin varlığı </w:t>
      </w:r>
    </w:p>
    <w:p w14:paraId="18520A7C" w14:textId="2ADBE5A6" w:rsidR="001C7003" w:rsidRPr="001C7003" w:rsidRDefault="009C5AE9">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 xml:space="preserve">Programımızda </w:t>
      </w:r>
      <w:r w:rsidR="00DD783E">
        <w:rPr>
          <w:rFonts w:ascii="Times New Roman" w:eastAsia="Times New Roman" w:hAnsi="Times New Roman" w:cs="Times New Roman"/>
          <w:sz w:val="24"/>
        </w:rPr>
        <w:t>ön lisans düzeyinde öğrenci odaklı öğretim yöntem ve teknikleri takip edilmektedir. Öğrencilerin öğrenme süreçlerine aktif katılımını sağlayacak araştırma ve buluş yoluyla öğrenme, tartışma etkinlikleri, örnek olay ve problem çözümlemeleri, beyin fırtınası, laboratuvar uygulamaları, proje temelli öğrenme gibi yöntem ve teknikler kullanılmaktadır</w:t>
      </w:r>
      <w:r w:rsidR="00F31838">
        <w:rPr>
          <w:rFonts w:ascii="Times New Roman" w:eastAsia="Times New Roman" w:hAnsi="Times New Roman" w:cs="Times New Roman"/>
          <w:sz w:val="24"/>
        </w:rPr>
        <w:t xml:space="preserve"> </w:t>
      </w:r>
      <w:r w:rsidR="001C7003">
        <w:rPr>
          <w:rFonts w:ascii="Times New Roman" w:eastAsia="Times New Roman" w:hAnsi="Times New Roman" w:cs="Times New Roman"/>
          <w:sz w:val="24"/>
        </w:rPr>
        <w:t xml:space="preserve"> </w:t>
      </w:r>
      <w:hyperlink r:id="rId16" w:history="1">
        <w:r w:rsidR="001C7003" w:rsidRPr="00F31838">
          <w:rPr>
            <w:rStyle w:val="Kpr"/>
            <w:rFonts w:ascii="Times New Roman" w:eastAsia="Times New Roman" w:hAnsi="Times New Roman" w:cs="Times New Roman"/>
            <w:sz w:val="24"/>
          </w:rPr>
          <w:t>(</w:t>
        </w:r>
        <w:r w:rsidR="00F31838" w:rsidRPr="00F31838">
          <w:rPr>
            <w:rStyle w:val="Kpr"/>
            <w:rFonts w:ascii="Times New Roman" w:eastAsia="Times New Roman" w:hAnsi="Times New Roman" w:cs="Times New Roman"/>
            <w:sz w:val="24"/>
          </w:rPr>
          <w:t>10_OD3</w:t>
        </w:r>
        <w:r w:rsidR="001C7003" w:rsidRPr="00F31838">
          <w:rPr>
            <w:rStyle w:val="Kpr"/>
            <w:rFonts w:ascii="Times New Roman" w:eastAsia="Times New Roman" w:hAnsi="Times New Roman" w:cs="Times New Roman"/>
            <w:sz w:val="24"/>
          </w:rPr>
          <w:t>)</w:t>
        </w:r>
      </w:hyperlink>
      <w:r w:rsidR="00F31838">
        <w:rPr>
          <w:rFonts w:ascii="Times New Roman" w:eastAsia="Times New Roman" w:hAnsi="Times New Roman" w:cs="Times New Roman"/>
          <w:sz w:val="24"/>
        </w:rPr>
        <w:t>.</w:t>
      </w:r>
    </w:p>
    <w:p w14:paraId="6136CEB3" w14:textId="3B71D9B9" w:rsidR="00C234BF" w:rsidRPr="001C7003" w:rsidRDefault="002A646C">
      <w:pPr>
        <w:suppressAutoHyphens/>
        <w:spacing w:before="119" w:after="119" w:line="360" w:lineRule="auto"/>
        <w:ind w:right="164"/>
        <w:jc w:val="both"/>
        <w:rPr>
          <w:rFonts w:ascii="Times New Roman" w:eastAsia="Times New Roman" w:hAnsi="Times New Roman" w:cs="Times New Roman"/>
          <w:i/>
          <w:iCs/>
          <w:color w:val="FF0000"/>
          <w:sz w:val="24"/>
        </w:rPr>
      </w:pPr>
      <w:r w:rsidRPr="001C7003">
        <w:rPr>
          <w:rFonts w:ascii="Times New Roman" w:eastAsia="Times New Roman" w:hAnsi="Times New Roman" w:cs="Times New Roman"/>
          <w:i/>
          <w:iCs/>
          <w:sz w:val="24"/>
        </w:rPr>
        <w:t xml:space="preserve">-Uzaktan eğitime özgü öğretim materyali geliştirme ve öğretim yöntemlerine ilişkin ilkeler, mekanizmalar </w:t>
      </w:r>
    </w:p>
    <w:p w14:paraId="73B3AA5F" w14:textId="3B5FB907" w:rsidR="001C7003" w:rsidRPr="001C7003" w:rsidRDefault="001C7003">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 xml:space="preserve">Bölümümüz akademik personeli, üniversitemiz uzaktan eğitim portalını kullanarak öğrencilere öğretim materyallerini paylaşmaktadır </w:t>
      </w:r>
      <w:hyperlink r:id="rId17" w:history="1">
        <w:r w:rsidRPr="00F31838">
          <w:rPr>
            <w:rStyle w:val="Kpr"/>
            <w:rFonts w:ascii="Times New Roman" w:eastAsia="Times New Roman" w:hAnsi="Times New Roman" w:cs="Times New Roman"/>
            <w:sz w:val="24"/>
          </w:rPr>
          <w:t>(</w:t>
        </w:r>
        <w:r w:rsidR="00F31838" w:rsidRPr="00F31838">
          <w:rPr>
            <w:rStyle w:val="Kpr"/>
            <w:rFonts w:ascii="Times New Roman" w:eastAsia="Times New Roman" w:hAnsi="Times New Roman" w:cs="Times New Roman"/>
            <w:sz w:val="24"/>
          </w:rPr>
          <w:t>11_OD3</w:t>
        </w:r>
        <w:r w:rsidRPr="00F31838">
          <w:rPr>
            <w:rStyle w:val="Kpr"/>
            <w:rFonts w:ascii="Times New Roman" w:eastAsia="Times New Roman" w:hAnsi="Times New Roman" w:cs="Times New Roman"/>
            <w:sz w:val="24"/>
          </w:rPr>
          <w:t>)</w:t>
        </w:r>
      </w:hyperlink>
      <w:r w:rsidR="00F31838">
        <w:rPr>
          <w:rFonts w:ascii="Times New Roman" w:eastAsia="Times New Roman" w:hAnsi="Times New Roman" w:cs="Times New Roman"/>
          <w:sz w:val="24"/>
        </w:rPr>
        <w:t>.</w:t>
      </w:r>
    </w:p>
    <w:p w14:paraId="0EA48874" w14:textId="1DFD1421" w:rsidR="00C234BF" w:rsidRPr="001C7003" w:rsidRDefault="002A646C">
      <w:pPr>
        <w:suppressAutoHyphens/>
        <w:spacing w:before="119" w:after="119" w:line="360" w:lineRule="auto"/>
        <w:ind w:right="164"/>
        <w:jc w:val="both"/>
        <w:rPr>
          <w:rFonts w:ascii="Times New Roman" w:eastAsia="Times New Roman" w:hAnsi="Times New Roman" w:cs="Times New Roman"/>
          <w:i/>
          <w:iCs/>
          <w:color w:val="FF0000"/>
          <w:sz w:val="24"/>
        </w:rPr>
      </w:pPr>
      <w:r w:rsidRPr="001C7003">
        <w:rPr>
          <w:rFonts w:ascii="Times New Roman" w:eastAsia="Times New Roman" w:hAnsi="Times New Roman" w:cs="Times New Roman"/>
          <w:i/>
          <w:iCs/>
          <w:sz w:val="24"/>
        </w:rPr>
        <w:t xml:space="preserve">-Aktif ve etkileşimli öğretme yöntemlerine ilişkin tanımlı süreçler ve uygulamalar </w:t>
      </w:r>
    </w:p>
    <w:p w14:paraId="4526D664" w14:textId="2FCA1FE0" w:rsidR="001C7003" w:rsidRDefault="00F31838">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Bölümümüz</w:t>
      </w:r>
      <w:r w:rsidR="001C7003">
        <w:rPr>
          <w:rFonts w:ascii="Times New Roman" w:eastAsia="Times New Roman" w:hAnsi="Times New Roman" w:cs="Times New Roman"/>
          <w:sz w:val="24"/>
        </w:rPr>
        <w:t xml:space="preserve"> akademik personeli program ders planında yer alan</w:t>
      </w:r>
      <w:r w:rsidR="00086E70">
        <w:rPr>
          <w:rFonts w:ascii="Times New Roman" w:eastAsia="Times New Roman" w:hAnsi="Times New Roman" w:cs="Times New Roman"/>
          <w:sz w:val="24"/>
        </w:rPr>
        <w:t xml:space="preserve"> düzende </w:t>
      </w:r>
      <w:r w:rsidR="001C7003">
        <w:rPr>
          <w:rFonts w:ascii="Times New Roman" w:eastAsia="Times New Roman" w:hAnsi="Times New Roman" w:cs="Times New Roman"/>
          <w:sz w:val="24"/>
        </w:rPr>
        <w:t>dersliklerde teorik, laboratuvarlarda uygulamalı olarak</w:t>
      </w:r>
      <w:r w:rsidR="00086E70">
        <w:rPr>
          <w:rFonts w:ascii="Times New Roman" w:eastAsia="Times New Roman" w:hAnsi="Times New Roman" w:cs="Times New Roman"/>
          <w:sz w:val="24"/>
        </w:rPr>
        <w:t xml:space="preserve"> aktif ve etkileşimli olarak dersleri yürütmektedirler</w:t>
      </w:r>
      <w:r w:rsidR="00510521">
        <w:rPr>
          <w:rFonts w:ascii="Times New Roman" w:eastAsia="Times New Roman" w:hAnsi="Times New Roman" w:cs="Times New Roman"/>
          <w:sz w:val="24"/>
        </w:rPr>
        <w:t xml:space="preserve"> [2_OD3]</w:t>
      </w:r>
      <w:r w:rsidR="00086E70">
        <w:rPr>
          <w:rFonts w:ascii="Times New Roman" w:eastAsia="Times New Roman" w:hAnsi="Times New Roman" w:cs="Times New Roman"/>
          <w:sz w:val="24"/>
        </w:rPr>
        <w:t xml:space="preserve">. </w:t>
      </w:r>
    </w:p>
    <w:p w14:paraId="5ABB9419" w14:textId="77777777" w:rsidR="00C234BF" w:rsidRDefault="002A646C" w:rsidP="001C7003">
      <w:pPr>
        <w:suppressAutoHyphens/>
        <w:spacing w:before="119" w:after="119"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3DBEF1F8" w14:textId="37FA1626" w:rsidR="00086E70" w:rsidRPr="003B021F" w:rsidRDefault="00510521" w:rsidP="00510521">
      <w:pPr>
        <w:suppressAutoHyphens/>
        <w:spacing w:before="119" w:after="119" w:line="360" w:lineRule="auto"/>
        <w:ind w:firstLine="708"/>
        <w:jc w:val="both"/>
        <w:rPr>
          <w:rFonts w:ascii="Times New Roman" w:eastAsia="Times New Roman" w:hAnsi="Times New Roman" w:cs="Times New Roman"/>
          <w:bCs/>
          <w:sz w:val="24"/>
        </w:rPr>
      </w:pPr>
      <w:r>
        <w:rPr>
          <w:rFonts w:ascii="Times New Roman" w:eastAsia="Times New Roman" w:hAnsi="Times New Roman" w:cs="Times New Roman"/>
          <w:b/>
          <w:sz w:val="24"/>
        </w:rPr>
        <w:t>[2](</w:t>
      </w:r>
      <w:proofErr w:type="gramStart"/>
      <w:r>
        <w:rPr>
          <w:rFonts w:ascii="Times New Roman" w:eastAsia="Times New Roman" w:hAnsi="Times New Roman" w:cs="Times New Roman"/>
          <w:b/>
          <w:sz w:val="24"/>
        </w:rPr>
        <w:t>3)</w:t>
      </w:r>
      <w:r w:rsidR="001C7003">
        <w:rPr>
          <w:rFonts w:ascii="Times New Roman" w:eastAsia="Times New Roman" w:hAnsi="Times New Roman" w:cs="Times New Roman"/>
          <w:b/>
          <w:sz w:val="24"/>
        </w:rPr>
        <w:t>B.</w:t>
      </w:r>
      <w:proofErr w:type="gramEnd"/>
      <w:r w:rsidR="001C7003">
        <w:rPr>
          <w:rFonts w:ascii="Times New Roman" w:eastAsia="Times New Roman" w:hAnsi="Times New Roman" w:cs="Times New Roman"/>
          <w:b/>
          <w:sz w:val="24"/>
        </w:rPr>
        <w:t>2.1.</w:t>
      </w:r>
      <w:r w:rsidR="003B021F">
        <w:rPr>
          <w:rFonts w:ascii="Times New Roman" w:eastAsia="Times New Roman" w:hAnsi="Times New Roman" w:cs="Times New Roman"/>
          <w:b/>
          <w:sz w:val="24"/>
        </w:rPr>
        <w:t xml:space="preserve"> </w:t>
      </w:r>
      <w:r w:rsidR="003B021F">
        <w:rPr>
          <w:rFonts w:ascii="Times New Roman" w:eastAsia="Times New Roman" w:hAnsi="Times New Roman" w:cs="Times New Roman"/>
          <w:bCs/>
          <w:sz w:val="24"/>
        </w:rPr>
        <w:t>Laboratuvar fotoğrafları</w:t>
      </w:r>
    </w:p>
    <w:p w14:paraId="1B1A3160"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B.2.2. Ölçme ve değerlendirme</w:t>
      </w:r>
    </w:p>
    <w:p w14:paraId="56E4F9FA" w14:textId="03F49B51" w:rsidR="00C234BF" w:rsidRPr="00812E83" w:rsidRDefault="002A646C">
      <w:pPr>
        <w:suppressAutoHyphens/>
        <w:spacing w:before="119" w:after="119" w:line="360" w:lineRule="auto"/>
        <w:jc w:val="both"/>
        <w:rPr>
          <w:rFonts w:ascii="Times New Roman" w:eastAsia="Times New Roman" w:hAnsi="Times New Roman" w:cs="Times New Roman"/>
          <w:i/>
          <w:iCs/>
          <w:color w:val="FF0000"/>
          <w:sz w:val="24"/>
        </w:rPr>
      </w:pPr>
      <w:r w:rsidRPr="00812E83">
        <w:rPr>
          <w:rFonts w:ascii="Times New Roman" w:eastAsia="Times New Roman" w:hAnsi="Times New Roman" w:cs="Times New Roman"/>
          <w:i/>
          <w:iCs/>
          <w:sz w:val="24"/>
        </w:rPr>
        <w:t xml:space="preserve">-Programlardaki uygulama örnekleri </w:t>
      </w:r>
    </w:p>
    <w:p w14:paraId="27233260" w14:textId="7992F45B" w:rsidR="00DD783E" w:rsidRPr="00DD783E" w:rsidRDefault="00DD783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 merkezli ölçme ve değerlendirme, yetkinlik ve performans temelinde yürütülmekte ve öğrencilerin kendini ifade etme olanakları mümkün olduğunca çeşitlendirilmektedir.</w:t>
      </w:r>
      <w:r w:rsidR="00812E83">
        <w:rPr>
          <w:rFonts w:ascii="Times New Roman" w:eastAsia="Times New Roman" w:hAnsi="Times New Roman" w:cs="Times New Roman"/>
          <w:sz w:val="24"/>
        </w:rPr>
        <w:t xml:space="preserve"> Ölçme ve değerlendirmenin sürekliliği çoklu sınav olanakları ve bazıları süreç odaklı ödev, proje gibi yöntemlerle sağlanmaktadır. Ders kazanımlarına uygun sınav yöntemleri planlanmakta ve uygulanmaktadır. Kredili sisteme uygun olarak bağıl değerlendirme türünün benimsenmesi, süreç odaklı değerlendirmeler yapılması bu duruma örnek gösterilebilir.</w:t>
      </w:r>
    </w:p>
    <w:p w14:paraId="2956DE50" w14:textId="78ACA9A4" w:rsidR="00C234BF" w:rsidRPr="00812E83" w:rsidRDefault="002A646C">
      <w:pPr>
        <w:suppressAutoHyphens/>
        <w:spacing w:before="119" w:after="119" w:line="360" w:lineRule="auto"/>
        <w:jc w:val="both"/>
        <w:rPr>
          <w:rFonts w:ascii="Times New Roman" w:eastAsia="Times New Roman" w:hAnsi="Times New Roman" w:cs="Times New Roman"/>
          <w:i/>
          <w:iCs/>
          <w:color w:val="FF0000"/>
          <w:sz w:val="24"/>
        </w:rPr>
      </w:pPr>
      <w:r w:rsidRPr="00812E83">
        <w:rPr>
          <w:rFonts w:ascii="Times New Roman" w:eastAsia="Times New Roman" w:hAnsi="Times New Roman" w:cs="Times New Roman"/>
          <w:i/>
          <w:iCs/>
          <w:sz w:val="24"/>
        </w:rPr>
        <w:t xml:space="preserve">-Örgün/uzaktan/karma derslerde kullanılan sınav örnekleri (programda yer verilen farklı ölçme araçlarına ilişkin) </w:t>
      </w:r>
    </w:p>
    <w:p w14:paraId="66987155" w14:textId="61B579A3" w:rsidR="00812E83" w:rsidRPr="00812E83" w:rsidRDefault="00812E83">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Ödevler, projeler ile öğrenciler kendi öğrenme özellikleri ve öğrenme hızlarına göre çalışmalar gerçekleştirmektedir</w:t>
      </w:r>
      <w:r w:rsidR="003B021F">
        <w:rPr>
          <w:rFonts w:ascii="Times New Roman" w:eastAsia="Times New Roman" w:hAnsi="Times New Roman" w:cs="Times New Roman"/>
          <w:sz w:val="24"/>
        </w:rPr>
        <w:t xml:space="preserve"> </w:t>
      </w:r>
      <w:hyperlink r:id="rId18" w:history="1">
        <w:r w:rsidR="003B021F" w:rsidRPr="003B021F">
          <w:rPr>
            <w:rStyle w:val="Kpr"/>
            <w:rFonts w:ascii="Times New Roman" w:eastAsia="Times New Roman" w:hAnsi="Times New Roman" w:cs="Times New Roman"/>
            <w:sz w:val="24"/>
          </w:rPr>
          <w:t>(1</w:t>
        </w:r>
        <w:r w:rsidR="003B021F">
          <w:rPr>
            <w:rStyle w:val="Kpr"/>
            <w:rFonts w:ascii="Times New Roman" w:eastAsia="Times New Roman" w:hAnsi="Times New Roman" w:cs="Times New Roman"/>
            <w:sz w:val="24"/>
          </w:rPr>
          <w:t>2</w:t>
        </w:r>
        <w:r w:rsidR="003B021F" w:rsidRPr="003B021F">
          <w:rPr>
            <w:rStyle w:val="Kpr"/>
            <w:rFonts w:ascii="Times New Roman" w:eastAsia="Times New Roman" w:hAnsi="Times New Roman" w:cs="Times New Roman"/>
            <w:sz w:val="24"/>
          </w:rPr>
          <w:t>_OD3)</w:t>
        </w:r>
      </w:hyperlink>
      <w:r w:rsidR="003B021F">
        <w:rPr>
          <w:rFonts w:ascii="Times New Roman" w:eastAsia="Times New Roman" w:hAnsi="Times New Roman" w:cs="Times New Roman"/>
          <w:sz w:val="24"/>
        </w:rPr>
        <w:t>.</w:t>
      </w:r>
    </w:p>
    <w:p w14:paraId="59789998" w14:textId="12F4E5E7"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9F155C">
        <w:rPr>
          <w:rFonts w:ascii="Times New Roman" w:eastAsia="Times New Roman" w:hAnsi="Times New Roman" w:cs="Times New Roman"/>
          <w:i/>
          <w:iCs/>
          <w:sz w:val="24"/>
        </w:rPr>
        <w:t xml:space="preserve">-Dezavantajlı gruplar ve çevrimiçi sınavlar gibi özel ölçme türlerine ilişkin mekanizmalar </w:t>
      </w:r>
    </w:p>
    <w:p w14:paraId="3E35A987" w14:textId="42476123" w:rsidR="009F155C" w:rsidRPr="009F155C" w:rsidRDefault="003B021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Bölümümüzde</w:t>
      </w:r>
      <w:r w:rsidR="009F155C">
        <w:rPr>
          <w:rFonts w:ascii="Times New Roman" w:eastAsia="Times New Roman" w:hAnsi="Times New Roman" w:cs="Times New Roman"/>
          <w:sz w:val="24"/>
        </w:rPr>
        <w:t xml:space="preserve"> dezavantajlı öğrenci bulunmamaktadır.</w:t>
      </w:r>
    </w:p>
    <w:p w14:paraId="02A9329D" w14:textId="582482FE"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-Sınav güvenliği mekanizmaları </w:t>
      </w:r>
    </w:p>
    <w:p w14:paraId="1A083568" w14:textId="79B66689" w:rsidR="009F155C" w:rsidRPr="009F155C" w:rsidRDefault="009F155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Sınav güvenliği Bilecik Şeyh Edebali Üniversitesi Sınav Uygulama Esasları </w:t>
      </w:r>
      <w:r w:rsidR="00812E83">
        <w:rPr>
          <w:rFonts w:ascii="Times New Roman" w:eastAsia="Times New Roman" w:hAnsi="Times New Roman" w:cs="Times New Roman"/>
          <w:sz w:val="24"/>
        </w:rPr>
        <w:t>Yönergesinde</w:t>
      </w:r>
      <w:r>
        <w:rPr>
          <w:rFonts w:ascii="Times New Roman" w:eastAsia="Times New Roman" w:hAnsi="Times New Roman" w:cs="Times New Roman"/>
          <w:sz w:val="24"/>
        </w:rPr>
        <w:t xml:space="preserve"> belirtilen kurallar doğrultusunda sağlanmaktadır </w:t>
      </w:r>
      <w:hyperlink r:id="rId19" w:history="1">
        <w:r w:rsidRPr="003B021F">
          <w:rPr>
            <w:rStyle w:val="Kpr"/>
            <w:rFonts w:ascii="Times New Roman" w:eastAsia="Times New Roman" w:hAnsi="Times New Roman" w:cs="Times New Roman"/>
            <w:sz w:val="24"/>
          </w:rPr>
          <w:t>(</w:t>
        </w:r>
        <w:r w:rsidR="003B021F" w:rsidRPr="003B021F">
          <w:rPr>
            <w:rStyle w:val="Kpr"/>
            <w:rFonts w:ascii="Times New Roman" w:eastAsia="Times New Roman" w:hAnsi="Times New Roman" w:cs="Times New Roman"/>
            <w:sz w:val="24"/>
          </w:rPr>
          <w:t>13_OD3</w:t>
        </w:r>
        <w:r w:rsidRPr="003B021F">
          <w:rPr>
            <w:rStyle w:val="Kpr"/>
            <w:rFonts w:ascii="Times New Roman" w:eastAsia="Times New Roman" w:hAnsi="Times New Roman" w:cs="Times New Roman"/>
            <w:sz w:val="24"/>
          </w:rPr>
          <w:t>)</w:t>
        </w:r>
      </w:hyperlink>
      <w:r w:rsidR="00510521">
        <w:rPr>
          <w:rFonts w:ascii="Times New Roman" w:eastAsia="Times New Roman" w:hAnsi="Times New Roman" w:cs="Times New Roman"/>
          <w:sz w:val="24"/>
        </w:rPr>
        <w:t>.</w:t>
      </w:r>
    </w:p>
    <w:p w14:paraId="30077512" w14:textId="3351CE4D" w:rsidR="00C234BF" w:rsidRPr="009F155C" w:rsidRDefault="002A646C">
      <w:pPr>
        <w:suppressAutoHyphens/>
        <w:spacing w:before="119" w:after="119" w:line="360" w:lineRule="auto"/>
        <w:jc w:val="both"/>
        <w:rPr>
          <w:rFonts w:ascii="Times New Roman" w:eastAsia="Times New Roman" w:hAnsi="Times New Roman" w:cs="Times New Roman"/>
          <w:i/>
          <w:iCs/>
          <w:color w:val="FF0000"/>
          <w:sz w:val="24"/>
        </w:rPr>
      </w:pPr>
      <w:r w:rsidRPr="009F155C">
        <w:rPr>
          <w:rFonts w:ascii="Times New Roman" w:eastAsia="Times New Roman" w:hAnsi="Times New Roman" w:cs="Times New Roman"/>
          <w:i/>
          <w:iCs/>
          <w:sz w:val="24"/>
        </w:rPr>
        <w:t xml:space="preserve">-İzleme ve paydaş katılımına dayalı iyileştirme kanıtları </w:t>
      </w:r>
    </w:p>
    <w:p w14:paraId="29230AAF" w14:textId="0474D580" w:rsidR="00C234BF" w:rsidRDefault="009F155C">
      <w:pPr>
        <w:suppressAutoHyphens/>
        <w:spacing w:before="119" w:after="119" w:line="360" w:lineRule="auto"/>
        <w:jc w:val="both"/>
        <w:rPr>
          <w:rFonts w:ascii="Times New Roman" w:eastAsia="Times New Roman" w:hAnsi="Times New Roman" w:cs="Times New Roman"/>
          <w:sz w:val="24"/>
        </w:rPr>
      </w:pPr>
      <w:r w:rsidRPr="009F155C">
        <w:rPr>
          <w:rFonts w:ascii="Times New Roman" w:eastAsia="Times New Roman" w:hAnsi="Times New Roman" w:cs="Times New Roman"/>
          <w:sz w:val="24"/>
        </w:rPr>
        <w:t>Madde ile ilgili 2024 yılında iyileştirme yapılmamıştır.</w:t>
      </w:r>
    </w:p>
    <w:p w14:paraId="405DAF92" w14:textId="77777777" w:rsidR="00C234BF" w:rsidRDefault="002A646C" w:rsidP="009F155C">
      <w:pPr>
        <w:suppressAutoHyphens/>
        <w:spacing w:before="119" w:after="119"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5421B3CD"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B.2.4. Yeterliliklerin sertifikalandırılması ve diploma</w:t>
      </w:r>
    </w:p>
    <w:p w14:paraId="2BFB9172" w14:textId="112F31D2" w:rsidR="00C234BF" w:rsidRPr="00812E83" w:rsidRDefault="002A646C">
      <w:pPr>
        <w:suppressAutoHyphens/>
        <w:spacing w:before="119" w:after="119" w:line="360" w:lineRule="auto"/>
        <w:jc w:val="both"/>
        <w:rPr>
          <w:rFonts w:ascii="Times New Roman" w:eastAsia="Times New Roman" w:hAnsi="Times New Roman" w:cs="Times New Roman"/>
          <w:i/>
          <w:iCs/>
          <w:color w:val="FF0000"/>
          <w:sz w:val="24"/>
        </w:rPr>
      </w:pPr>
      <w:r w:rsidRPr="00812E83">
        <w:rPr>
          <w:rFonts w:ascii="Times New Roman" w:eastAsia="Times New Roman" w:hAnsi="Times New Roman" w:cs="Times New Roman"/>
          <w:i/>
          <w:iCs/>
          <w:sz w:val="24"/>
        </w:rPr>
        <w:t xml:space="preserve">-Öğrencinin akademik ve kariyer gelişimini izlemek, diploma onayı ve yeterliliklerin sertifikalandırılmasına ilişkin tanımlı süreçler ve mevcut uygulamalar </w:t>
      </w:r>
    </w:p>
    <w:p w14:paraId="14F436CE" w14:textId="1A2966A6" w:rsidR="009A1565" w:rsidRDefault="00812E83">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Programımızda yeterlik onayı, mezuniyet koşulları, mezuniyet karar süreçleri ve diploma ile ilgili tanımlı uygulamalar vardır</w:t>
      </w:r>
      <w:r w:rsidR="003B021F">
        <w:rPr>
          <w:rFonts w:ascii="Times New Roman" w:eastAsia="Times New Roman" w:hAnsi="Times New Roman" w:cs="Times New Roman"/>
          <w:sz w:val="24"/>
        </w:rPr>
        <w:t xml:space="preserve"> </w:t>
      </w:r>
      <w:hyperlink r:id="rId20" w:history="1">
        <w:r w:rsidR="003B021F" w:rsidRPr="003B021F">
          <w:rPr>
            <w:rStyle w:val="Kpr"/>
            <w:rFonts w:ascii="Times New Roman" w:eastAsia="Times New Roman" w:hAnsi="Times New Roman" w:cs="Times New Roman"/>
            <w:sz w:val="24"/>
          </w:rPr>
          <w:t>(14_OD3)</w:t>
        </w:r>
      </w:hyperlink>
      <w:r w:rsidR="003B021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9A1565">
        <w:rPr>
          <w:rFonts w:ascii="Times New Roman" w:eastAsia="Times New Roman" w:hAnsi="Times New Roman" w:cs="Times New Roman"/>
          <w:sz w:val="24"/>
        </w:rPr>
        <w:t>Öğrencilerin kariyer gelişimleri için programımızda Kariyer Danışmanlığı yapılmakta ve saatleri program web sayfasında duyurulmaktadır</w:t>
      </w:r>
      <w:r w:rsidR="003B021F">
        <w:rPr>
          <w:rFonts w:ascii="Times New Roman" w:eastAsia="Times New Roman" w:hAnsi="Times New Roman" w:cs="Times New Roman"/>
          <w:sz w:val="24"/>
        </w:rPr>
        <w:t xml:space="preserve"> </w:t>
      </w:r>
      <w:hyperlink r:id="rId21" w:history="1">
        <w:r w:rsidR="003B021F" w:rsidRPr="003B021F">
          <w:rPr>
            <w:rStyle w:val="Kpr"/>
            <w:rFonts w:ascii="Times New Roman" w:eastAsia="Times New Roman" w:hAnsi="Times New Roman" w:cs="Times New Roman"/>
            <w:sz w:val="24"/>
          </w:rPr>
          <w:t>(15_OD3).</w:t>
        </w:r>
      </w:hyperlink>
      <w:r w:rsidR="003B021F">
        <w:rPr>
          <w:rFonts w:ascii="Times New Roman" w:eastAsia="Times New Roman" w:hAnsi="Times New Roman" w:cs="Times New Roman"/>
          <w:sz w:val="24"/>
        </w:rPr>
        <w:t xml:space="preserve"> </w:t>
      </w:r>
    </w:p>
    <w:p w14:paraId="5E7D330B" w14:textId="7777777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B.3. Öğrenme Kaynakları ve Akademik Destek Hizmetleri</w:t>
      </w:r>
    </w:p>
    <w:p w14:paraId="041C0B1C"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B.3.1. Öğrenme ortam ve kaynakları</w:t>
      </w:r>
    </w:p>
    <w:p w14:paraId="42E2EA0B" w14:textId="6DEBFC33"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-Öğrenme kaynakları ve bu kaynakların yeterlilik durumu, geliştirilmesine ilişkin planlamalar ve uygulamalar </w:t>
      </w:r>
    </w:p>
    <w:p w14:paraId="1DFB90DD" w14:textId="749C6B06" w:rsidR="006F15DF" w:rsidRPr="006F15DF" w:rsidRDefault="006F15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Sınıf, laboratuvar ve kütüphane uygun nitelik ve niceliktedir, erişilebilirdir ve öğrencilerin kullanımına sunulmuştur</w:t>
      </w:r>
      <w:r w:rsidR="007A22A4">
        <w:rPr>
          <w:rFonts w:ascii="Times New Roman" w:eastAsia="Times New Roman" w:hAnsi="Times New Roman" w:cs="Times New Roman"/>
          <w:sz w:val="24"/>
        </w:rPr>
        <w:t xml:space="preserve"> </w:t>
      </w:r>
      <w:hyperlink r:id="rId22" w:history="1">
        <w:r w:rsidR="007A22A4" w:rsidRPr="007A22A4">
          <w:rPr>
            <w:rStyle w:val="Kpr"/>
            <w:rFonts w:ascii="Times New Roman" w:eastAsia="Times New Roman" w:hAnsi="Times New Roman" w:cs="Times New Roman"/>
            <w:sz w:val="24"/>
          </w:rPr>
          <w:t>(16_OD3)</w:t>
        </w:r>
      </w:hyperlink>
      <w:r>
        <w:rPr>
          <w:rFonts w:ascii="Times New Roman" w:eastAsia="Times New Roman" w:hAnsi="Times New Roman" w:cs="Times New Roman"/>
          <w:sz w:val="24"/>
        </w:rPr>
        <w:t xml:space="preserve">. Öğrenme ortamı ve kaynaklarının kullanımı izlenmekte olup talep, ihtiyaç ve şartlara uygun olarak iyileştirmeler planlanmakta ve yapılmaktadır. </w:t>
      </w:r>
    </w:p>
    <w:p w14:paraId="6A1E0BF5"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B.3.2. Akademik Destek Hizmetleri</w:t>
      </w:r>
    </w:p>
    <w:p w14:paraId="1DBDAD5E" w14:textId="11371C0D" w:rsidR="00C234BF" w:rsidRPr="00F5220A" w:rsidRDefault="002A646C">
      <w:pPr>
        <w:suppressAutoHyphens/>
        <w:spacing w:before="119" w:after="119" w:line="360" w:lineRule="auto"/>
        <w:jc w:val="both"/>
        <w:rPr>
          <w:rFonts w:ascii="Times New Roman" w:eastAsia="Times New Roman" w:hAnsi="Times New Roman" w:cs="Times New Roman"/>
          <w:i/>
          <w:iCs/>
          <w:color w:val="FF0000"/>
          <w:sz w:val="24"/>
        </w:rPr>
      </w:pPr>
      <w:r w:rsidRPr="00F5220A">
        <w:rPr>
          <w:rFonts w:ascii="Times New Roman" w:eastAsia="Times New Roman" w:hAnsi="Times New Roman" w:cs="Times New Roman"/>
          <w:i/>
          <w:iCs/>
          <w:sz w:val="24"/>
        </w:rPr>
        <w:t xml:space="preserve">-Öğrenci danışmanlık sisteminde kullanılan tanımlı süreçler </w:t>
      </w:r>
    </w:p>
    <w:p w14:paraId="565A78A9" w14:textId="39B8470D" w:rsidR="00B53575" w:rsidRPr="00B53575" w:rsidRDefault="00B53575">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Programımızda Bilecik Şeyh Edebali Üniversitesi Ön Lisans ve Lisans Eğitim-Öğretim Yönetmeliği (Madde 6) çerçevesinde kayıt yaptıran her öğrenci için öğretim yılı başında, bölüm başkanı tarafından bir akademik danışman belirlenmektedir. Danışman, eğitim-öğretim </w:t>
      </w:r>
      <w:r>
        <w:rPr>
          <w:rFonts w:ascii="Times New Roman" w:eastAsia="Times New Roman" w:hAnsi="Times New Roman" w:cs="Times New Roman"/>
          <w:sz w:val="24"/>
        </w:rPr>
        <w:lastRenderedPageBreak/>
        <w:t xml:space="preserve">çalışmaları ve üniversite yaşamı ile ilgili sorunların çözümünde öğrenciye yardımcı olur. Öğrencinin kayıt yenileme, ders ekleme-silme işlemleri bu Yönetmelik çerçevesinde danışman onayı ile yapılır. Öğrencilerin danışmanlarına erişimi kolaydır ve çeşitli erişim olanakları bulunmaktadır. Öğrenciler yüz yüze erişim sağlayabildikleri gibi e-posta yoluyla ve akademik personelin şahsi cep telefonlarına dahili numaralarıyla eşleştirdiği </w:t>
      </w:r>
      <w:proofErr w:type="spellStart"/>
      <w:r>
        <w:rPr>
          <w:rFonts w:ascii="Times New Roman" w:eastAsia="Times New Roman" w:hAnsi="Times New Roman" w:cs="Times New Roman"/>
          <w:sz w:val="24"/>
        </w:rPr>
        <w:t>W</w:t>
      </w:r>
      <w:r w:rsidR="00F837A7">
        <w:rPr>
          <w:rFonts w:ascii="Times New Roman" w:eastAsia="Times New Roman" w:hAnsi="Times New Roman" w:cs="Times New Roman"/>
          <w:sz w:val="24"/>
        </w:rPr>
        <w:t>hats</w:t>
      </w:r>
      <w:r>
        <w:rPr>
          <w:rFonts w:ascii="Times New Roman" w:eastAsia="Times New Roman" w:hAnsi="Times New Roman" w:cs="Times New Roman"/>
          <w:sz w:val="24"/>
        </w:rPr>
        <w:t>app</w:t>
      </w:r>
      <w:proofErr w:type="spellEnd"/>
      <w:r>
        <w:rPr>
          <w:rFonts w:ascii="Times New Roman" w:eastAsia="Times New Roman" w:hAnsi="Times New Roman" w:cs="Times New Roman"/>
          <w:sz w:val="24"/>
        </w:rPr>
        <w:t xml:space="preserve"> Business üzerinden anlık olarak erişim sağlayabilmektedirler. Ayrıca Öğrenci Bilgi Sistemi üzerinden de mesaj gönderme modülü ile erişim sağlayabilmektedirler.</w:t>
      </w:r>
    </w:p>
    <w:p w14:paraId="10B0B030" w14:textId="37C194BF"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F5220A">
        <w:rPr>
          <w:rFonts w:ascii="Times New Roman" w:eastAsia="Times New Roman" w:hAnsi="Times New Roman" w:cs="Times New Roman"/>
          <w:i/>
          <w:iCs/>
          <w:sz w:val="24"/>
        </w:rPr>
        <w:t xml:space="preserve">-Varsa uzaktan eğitimde akademik ve teknik öğrenci danışmanlığı mekanizmaları ve tanımlı süreçler </w:t>
      </w:r>
    </w:p>
    <w:p w14:paraId="21F67D01" w14:textId="054D94C4" w:rsidR="00F5220A" w:rsidRPr="00F5220A" w:rsidRDefault="00F5220A">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Bölümümüzde madde ile ilgili bir süreç bulunmamaktadır.</w:t>
      </w:r>
    </w:p>
    <w:p w14:paraId="6563EE63" w14:textId="3DC272BA" w:rsidR="00C234BF" w:rsidRPr="00F13E87" w:rsidRDefault="002A646C">
      <w:pPr>
        <w:suppressAutoHyphens/>
        <w:spacing w:before="119" w:after="119" w:line="360" w:lineRule="auto"/>
        <w:jc w:val="both"/>
        <w:rPr>
          <w:rFonts w:ascii="Times New Roman" w:eastAsia="Times New Roman" w:hAnsi="Times New Roman" w:cs="Times New Roman"/>
          <w:i/>
          <w:iCs/>
          <w:color w:val="FF0000"/>
          <w:sz w:val="24"/>
        </w:rPr>
      </w:pPr>
      <w:r w:rsidRPr="00F13E87">
        <w:rPr>
          <w:rFonts w:ascii="Times New Roman" w:eastAsia="Times New Roman" w:hAnsi="Times New Roman" w:cs="Times New Roman"/>
          <w:i/>
          <w:iCs/>
          <w:sz w:val="24"/>
        </w:rPr>
        <w:t xml:space="preserve">-Öğrencilerin Danışmanlara Erişimine İlişkin Mekanizmalar </w:t>
      </w:r>
    </w:p>
    <w:p w14:paraId="11E45E6F" w14:textId="1382D6F8" w:rsidR="00F5220A" w:rsidRDefault="00F5220A">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Akademik Personel Kurumsal E-Posta Adresleri </w:t>
      </w:r>
      <w:hyperlink r:id="rId23" w:history="1">
        <w:r w:rsidRPr="0045006B">
          <w:rPr>
            <w:rStyle w:val="Kpr"/>
            <w:rFonts w:ascii="Times New Roman" w:eastAsia="Times New Roman" w:hAnsi="Times New Roman" w:cs="Times New Roman"/>
            <w:sz w:val="24"/>
          </w:rPr>
          <w:t>(</w:t>
        </w:r>
        <w:r w:rsidR="0045006B" w:rsidRPr="0045006B">
          <w:rPr>
            <w:rStyle w:val="Kpr"/>
            <w:rFonts w:ascii="Times New Roman" w:eastAsia="Times New Roman" w:hAnsi="Times New Roman" w:cs="Times New Roman"/>
            <w:sz w:val="24"/>
          </w:rPr>
          <w:t>17_OD3</w:t>
        </w:r>
        <w:r w:rsidRPr="0045006B">
          <w:rPr>
            <w:rStyle w:val="Kpr"/>
            <w:rFonts w:ascii="Times New Roman" w:eastAsia="Times New Roman" w:hAnsi="Times New Roman" w:cs="Times New Roman"/>
            <w:sz w:val="24"/>
          </w:rPr>
          <w:t>)</w:t>
        </w:r>
      </w:hyperlink>
    </w:p>
    <w:p w14:paraId="0D9E096A" w14:textId="49A3CBCC" w:rsidR="00F5220A" w:rsidRDefault="0045006B">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r w:rsidR="00F5220A">
        <w:rPr>
          <w:rFonts w:ascii="Times New Roman" w:eastAsia="Times New Roman" w:hAnsi="Times New Roman" w:cs="Times New Roman"/>
          <w:sz w:val="24"/>
        </w:rPr>
        <w:t xml:space="preserve">ahili numara üzerinden kayıtlı </w:t>
      </w:r>
      <w:proofErr w:type="spellStart"/>
      <w:r w:rsidR="00F5220A">
        <w:rPr>
          <w:rFonts w:ascii="Times New Roman" w:eastAsia="Times New Roman" w:hAnsi="Times New Roman" w:cs="Times New Roman"/>
          <w:sz w:val="24"/>
        </w:rPr>
        <w:t>Whatsapp</w:t>
      </w:r>
      <w:proofErr w:type="spellEnd"/>
      <w:r w:rsidR="00F5220A">
        <w:rPr>
          <w:rFonts w:ascii="Times New Roman" w:eastAsia="Times New Roman" w:hAnsi="Times New Roman" w:cs="Times New Roman"/>
          <w:sz w:val="24"/>
        </w:rPr>
        <w:t xml:space="preserve"> Business Uygulaması</w:t>
      </w:r>
      <w:r w:rsidR="006F626E">
        <w:rPr>
          <w:rFonts w:ascii="Times New Roman" w:eastAsia="Times New Roman" w:hAnsi="Times New Roman" w:cs="Times New Roman"/>
          <w:sz w:val="24"/>
        </w:rPr>
        <w:t xml:space="preserve"> </w:t>
      </w:r>
      <w:hyperlink r:id="rId24" w:history="1">
        <w:r w:rsidRPr="0045006B">
          <w:rPr>
            <w:rStyle w:val="Kpr"/>
            <w:rFonts w:ascii="Times New Roman" w:eastAsia="Times New Roman" w:hAnsi="Times New Roman" w:cs="Times New Roman"/>
            <w:sz w:val="24"/>
          </w:rPr>
          <w:t>(17_OD3)</w:t>
        </w:r>
      </w:hyperlink>
    </w:p>
    <w:p w14:paraId="207E0ABF" w14:textId="279CD088" w:rsidR="00F5220A" w:rsidRPr="00F5220A" w:rsidRDefault="00F5220A">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 Bilgi Sistemi</w:t>
      </w:r>
      <w:r w:rsidR="0045006B" w:rsidRPr="0045006B">
        <w:rPr>
          <w:rFonts w:ascii="Times New Roman" w:eastAsia="Times New Roman" w:hAnsi="Times New Roman" w:cs="Times New Roman"/>
          <w:sz w:val="24"/>
        </w:rPr>
        <w:t xml:space="preserve"> </w:t>
      </w:r>
      <w:hyperlink r:id="rId25" w:history="1">
        <w:r w:rsidR="0045006B" w:rsidRPr="003B021F">
          <w:rPr>
            <w:rStyle w:val="Kpr"/>
            <w:rFonts w:ascii="Times New Roman" w:eastAsia="Times New Roman" w:hAnsi="Times New Roman" w:cs="Times New Roman"/>
            <w:sz w:val="24"/>
          </w:rPr>
          <w:t>(1</w:t>
        </w:r>
        <w:r w:rsidR="0045006B">
          <w:rPr>
            <w:rStyle w:val="Kpr"/>
            <w:rFonts w:ascii="Times New Roman" w:eastAsia="Times New Roman" w:hAnsi="Times New Roman" w:cs="Times New Roman"/>
            <w:sz w:val="24"/>
          </w:rPr>
          <w:t>2</w:t>
        </w:r>
        <w:r w:rsidR="0045006B" w:rsidRPr="003B021F">
          <w:rPr>
            <w:rStyle w:val="Kpr"/>
            <w:rFonts w:ascii="Times New Roman" w:eastAsia="Times New Roman" w:hAnsi="Times New Roman" w:cs="Times New Roman"/>
            <w:sz w:val="24"/>
          </w:rPr>
          <w:t>_OD3)</w:t>
        </w:r>
      </w:hyperlink>
    </w:p>
    <w:p w14:paraId="45BD3AB5" w14:textId="67B81B51" w:rsidR="00C234BF" w:rsidRPr="00E81819" w:rsidRDefault="002A646C">
      <w:pPr>
        <w:suppressAutoHyphens/>
        <w:spacing w:before="119" w:after="119" w:line="360" w:lineRule="auto"/>
        <w:jc w:val="both"/>
        <w:rPr>
          <w:rFonts w:ascii="Times New Roman" w:eastAsia="Times New Roman" w:hAnsi="Times New Roman" w:cs="Times New Roman"/>
          <w:i/>
          <w:iCs/>
          <w:color w:val="FF0000"/>
          <w:sz w:val="24"/>
        </w:rPr>
      </w:pPr>
      <w:r w:rsidRPr="00E81819">
        <w:rPr>
          <w:rFonts w:ascii="Times New Roman" w:eastAsia="Times New Roman" w:hAnsi="Times New Roman" w:cs="Times New Roman"/>
          <w:i/>
          <w:iCs/>
          <w:sz w:val="24"/>
        </w:rPr>
        <w:t xml:space="preserve">-Rehberlik, psikolojik danışmanlık ve kariyer hizmetlerine ilişkin planlama ve uygulamalar </w:t>
      </w:r>
      <w:r w:rsidRPr="00E81819">
        <w:rPr>
          <w:rFonts w:ascii="Times New Roman" w:eastAsia="Times New Roman" w:hAnsi="Times New Roman" w:cs="Times New Roman"/>
          <w:i/>
          <w:iCs/>
          <w:color w:val="FF0000"/>
          <w:sz w:val="24"/>
        </w:rPr>
        <w:t>(</w:t>
      </w:r>
    </w:p>
    <w:p w14:paraId="6326370E" w14:textId="240C6CCA" w:rsidR="00E81819" w:rsidRPr="00F13E87" w:rsidRDefault="00F13E87">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Bölümümüzde psikolojik danışmanlık uygulaması yoktur. Ancak öğrencilerimiz</w:t>
      </w:r>
      <w:r w:rsidR="00E81819">
        <w:rPr>
          <w:rFonts w:ascii="Times New Roman" w:eastAsia="Times New Roman" w:hAnsi="Times New Roman" w:cs="Times New Roman"/>
          <w:sz w:val="24"/>
        </w:rPr>
        <w:t>,</w:t>
      </w:r>
      <w:r>
        <w:rPr>
          <w:rFonts w:ascii="Times New Roman" w:eastAsia="Times New Roman" w:hAnsi="Times New Roman" w:cs="Times New Roman"/>
          <w:sz w:val="24"/>
        </w:rPr>
        <w:t xml:space="preserve"> üniversitemiz </w:t>
      </w:r>
      <w:r w:rsidR="00E81819">
        <w:rPr>
          <w:rFonts w:ascii="Times New Roman" w:eastAsia="Times New Roman" w:hAnsi="Times New Roman" w:cs="Times New Roman"/>
          <w:sz w:val="24"/>
        </w:rPr>
        <w:t xml:space="preserve">Psikolojik Danışmanlık Hizmetleri’nden yararlanabilmektedirler </w:t>
      </w:r>
      <w:hyperlink r:id="rId26" w:anchor=":~:text=Randevu%3B,Psikolojik%20Dan%C4%B1%C5%9Fmanl%C4%B1k%20Birimine%20gelerek%20olu%C5%9Fturulabilmektedir" w:history="1">
        <w:r w:rsidR="00E81819" w:rsidRPr="0045006B">
          <w:rPr>
            <w:rStyle w:val="Kpr"/>
            <w:rFonts w:ascii="Times New Roman" w:eastAsia="Times New Roman" w:hAnsi="Times New Roman" w:cs="Times New Roman"/>
            <w:sz w:val="24"/>
          </w:rPr>
          <w:t>(</w:t>
        </w:r>
        <w:r w:rsidR="0045006B" w:rsidRPr="0045006B">
          <w:rPr>
            <w:rStyle w:val="Kpr"/>
            <w:rFonts w:ascii="Times New Roman" w:eastAsia="Times New Roman" w:hAnsi="Times New Roman" w:cs="Times New Roman"/>
            <w:sz w:val="24"/>
          </w:rPr>
          <w:t>18_OD3</w:t>
        </w:r>
        <w:r w:rsidR="00E81819" w:rsidRPr="0045006B">
          <w:rPr>
            <w:rStyle w:val="Kpr"/>
            <w:rFonts w:ascii="Times New Roman" w:eastAsia="Times New Roman" w:hAnsi="Times New Roman" w:cs="Times New Roman"/>
            <w:sz w:val="24"/>
          </w:rPr>
          <w:t>)</w:t>
        </w:r>
      </w:hyperlink>
      <w:r w:rsidR="00C2070A">
        <w:rPr>
          <w:rFonts w:ascii="Times New Roman" w:eastAsia="Times New Roman" w:hAnsi="Times New Roman" w:cs="Times New Roman"/>
          <w:sz w:val="24"/>
        </w:rPr>
        <w:t xml:space="preserve">. </w:t>
      </w:r>
      <w:r w:rsidR="00E81819">
        <w:rPr>
          <w:rFonts w:ascii="Times New Roman" w:eastAsia="Times New Roman" w:hAnsi="Times New Roman" w:cs="Times New Roman"/>
          <w:sz w:val="24"/>
        </w:rPr>
        <w:t xml:space="preserve">Kariyer hizmetlerine ilişkin </w:t>
      </w:r>
      <w:r w:rsidR="00D60602">
        <w:rPr>
          <w:rFonts w:ascii="Times New Roman" w:eastAsia="Times New Roman" w:hAnsi="Times New Roman" w:cs="Times New Roman"/>
          <w:sz w:val="24"/>
        </w:rPr>
        <w:t xml:space="preserve">üniversitemiz Kariyer Merkezi Koordinatörlüğü Yönergesi </w:t>
      </w:r>
      <w:hyperlink r:id="rId27" w:history="1">
        <w:r w:rsidR="00C2070A" w:rsidRPr="00F837A7">
          <w:rPr>
            <w:rStyle w:val="Kpr"/>
            <w:rFonts w:ascii="Times New Roman" w:eastAsia="Times New Roman" w:hAnsi="Times New Roman" w:cs="Times New Roman"/>
            <w:sz w:val="24"/>
          </w:rPr>
          <w:t>(</w:t>
        </w:r>
        <w:r w:rsidR="00F837A7" w:rsidRPr="00F837A7">
          <w:rPr>
            <w:rStyle w:val="Kpr"/>
            <w:rFonts w:ascii="Times New Roman" w:eastAsia="Times New Roman" w:hAnsi="Times New Roman" w:cs="Times New Roman"/>
            <w:sz w:val="24"/>
          </w:rPr>
          <w:t>19_OD3</w:t>
        </w:r>
        <w:r w:rsidR="00C2070A" w:rsidRPr="00F837A7">
          <w:rPr>
            <w:rStyle w:val="Kpr"/>
            <w:rFonts w:ascii="Times New Roman" w:eastAsia="Times New Roman" w:hAnsi="Times New Roman" w:cs="Times New Roman"/>
            <w:sz w:val="24"/>
          </w:rPr>
          <w:t>)</w:t>
        </w:r>
      </w:hyperlink>
      <w:r w:rsidR="00C2070A">
        <w:rPr>
          <w:rFonts w:ascii="Times New Roman" w:eastAsia="Times New Roman" w:hAnsi="Times New Roman" w:cs="Times New Roman"/>
          <w:sz w:val="24"/>
        </w:rPr>
        <w:t xml:space="preserve"> </w:t>
      </w:r>
      <w:r w:rsidR="00D60602">
        <w:rPr>
          <w:rFonts w:ascii="Times New Roman" w:eastAsia="Times New Roman" w:hAnsi="Times New Roman" w:cs="Times New Roman"/>
          <w:sz w:val="24"/>
        </w:rPr>
        <w:t xml:space="preserve">kullanılarak her dönem Kariyer Danışmanı belirlenmektedir. Danışmanlar haftada </w:t>
      </w:r>
      <w:r w:rsidR="00C2070A">
        <w:rPr>
          <w:rFonts w:ascii="Times New Roman" w:eastAsia="Times New Roman" w:hAnsi="Times New Roman" w:cs="Times New Roman"/>
          <w:sz w:val="24"/>
        </w:rPr>
        <w:t>3</w:t>
      </w:r>
      <w:r w:rsidR="00D60602">
        <w:rPr>
          <w:rFonts w:ascii="Times New Roman" w:eastAsia="Times New Roman" w:hAnsi="Times New Roman" w:cs="Times New Roman"/>
          <w:sz w:val="24"/>
        </w:rPr>
        <w:t xml:space="preserve"> saatlik zaman dilimini kariyer danışmanlığı için ayırmaktadır ve ayrılan zaman dilimi bölüm web sayfasında duyurulmaktadır</w:t>
      </w:r>
      <w:r w:rsidR="00C2070A">
        <w:rPr>
          <w:rFonts w:ascii="Times New Roman" w:eastAsia="Times New Roman" w:hAnsi="Times New Roman" w:cs="Times New Roman"/>
          <w:sz w:val="24"/>
        </w:rPr>
        <w:t xml:space="preserve"> </w:t>
      </w:r>
      <w:hyperlink r:id="rId28" w:history="1">
        <w:r w:rsidR="00F837A7" w:rsidRPr="003B021F">
          <w:rPr>
            <w:rStyle w:val="Kpr"/>
            <w:rFonts w:ascii="Times New Roman" w:eastAsia="Times New Roman" w:hAnsi="Times New Roman" w:cs="Times New Roman"/>
            <w:sz w:val="24"/>
          </w:rPr>
          <w:t>(15_OD3)</w:t>
        </w:r>
      </w:hyperlink>
      <w:r w:rsidR="00F837A7">
        <w:rPr>
          <w:rFonts w:ascii="Times New Roman" w:eastAsia="Times New Roman" w:hAnsi="Times New Roman" w:cs="Times New Roman"/>
          <w:sz w:val="24"/>
        </w:rPr>
        <w:t>.</w:t>
      </w:r>
      <w:r w:rsidR="00D60602">
        <w:rPr>
          <w:rFonts w:ascii="Times New Roman" w:eastAsia="Times New Roman" w:hAnsi="Times New Roman" w:cs="Times New Roman"/>
          <w:sz w:val="24"/>
        </w:rPr>
        <w:t xml:space="preserve"> </w:t>
      </w:r>
    </w:p>
    <w:p w14:paraId="24344EDA"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B.3.3. Tesis ve altyapılar</w:t>
      </w:r>
    </w:p>
    <w:p w14:paraId="05C1CC94" w14:textId="2A2F3320"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-Tesis ve altyapının kullanımına yönelik ilke ve kurallar </w:t>
      </w:r>
    </w:p>
    <w:p w14:paraId="478E0734" w14:textId="0A1E5329" w:rsidR="00C2070A" w:rsidRPr="00C2070A" w:rsidRDefault="00C2070A">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Bölümümüzde 1 adet elektrik laboratuvarı, 1 adet PLC ve temel elektrik laboratuvarı bulunmaktadır</w:t>
      </w:r>
      <w:r w:rsidR="003404A9">
        <w:rPr>
          <w:rFonts w:ascii="Times New Roman" w:eastAsia="Times New Roman" w:hAnsi="Times New Roman" w:cs="Times New Roman"/>
          <w:sz w:val="24"/>
        </w:rPr>
        <w:t xml:space="preserve"> </w:t>
      </w:r>
      <w:hyperlink r:id="rId29" w:history="1">
        <w:r w:rsidR="00F837A7" w:rsidRPr="007A22A4">
          <w:rPr>
            <w:rStyle w:val="Kpr"/>
            <w:rFonts w:ascii="Times New Roman" w:eastAsia="Times New Roman" w:hAnsi="Times New Roman" w:cs="Times New Roman"/>
            <w:sz w:val="24"/>
          </w:rPr>
          <w:t>(16_OD3)</w:t>
        </w:r>
      </w:hyperlink>
      <w:r w:rsidR="00F837A7">
        <w:rPr>
          <w:rFonts w:ascii="Times New Roman" w:eastAsia="Times New Roman" w:hAnsi="Times New Roman" w:cs="Times New Roman"/>
          <w:sz w:val="24"/>
        </w:rPr>
        <w:t>.</w:t>
      </w:r>
    </w:p>
    <w:p w14:paraId="76D1F2E6" w14:textId="6FC91EC0"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-Erişim ve kullanıma ilişkin uygulamalar </w:t>
      </w:r>
    </w:p>
    <w:p w14:paraId="32501966" w14:textId="51B52709" w:rsidR="003404A9" w:rsidRPr="003404A9" w:rsidRDefault="003404A9">
      <w:pPr>
        <w:suppressAutoHyphens/>
        <w:spacing w:before="119" w:after="119" w:line="360" w:lineRule="auto"/>
        <w:jc w:val="both"/>
        <w:rPr>
          <w:rFonts w:ascii="Times New Roman" w:eastAsia="Times New Roman" w:hAnsi="Times New Roman" w:cs="Times New Roman"/>
          <w:sz w:val="24"/>
        </w:rPr>
      </w:pPr>
      <w:r w:rsidRPr="003404A9">
        <w:rPr>
          <w:rFonts w:ascii="Times New Roman" w:eastAsia="Times New Roman" w:hAnsi="Times New Roman" w:cs="Times New Roman"/>
          <w:sz w:val="24"/>
        </w:rPr>
        <w:t>Öğrencilerimiz</w:t>
      </w:r>
      <w:r>
        <w:rPr>
          <w:rFonts w:ascii="Times New Roman" w:eastAsia="Times New Roman" w:hAnsi="Times New Roman" w:cs="Times New Roman"/>
          <w:sz w:val="24"/>
        </w:rPr>
        <w:t xml:space="preserve"> laboratuvarları ilgili derslerin ders planında yer alan uygulama gün ve saatlerinde erişimi bulunmaktadır. Öğrenciler haftalık ders programlarına öğrenci bilgi sistemi üzerinden erişebilmektedirler </w:t>
      </w:r>
      <w:hyperlink r:id="rId30" w:history="1">
        <w:r w:rsidR="00F837A7" w:rsidRPr="003B021F">
          <w:rPr>
            <w:rStyle w:val="Kpr"/>
            <w:rFonts w:ascii="Times New Roman" w:eastAsia="Times New Roman" w:hAnsi="Times New Roman" w:cs="Times New Roman"/>
            <w:sz w:val="24"/>
          </w:rPr>
          <w:t>(1</w:t>
        </w:r>
        <w:r w:rsidR="00F837A7">
          <w:rPr>
            <w:rStyle w:val="Kpr"/>
            <w:rFonts w:ascii="Times New Roman" w:eastAsia="Times New Roman" w:hAnsi="Times New Roman" w:cs="Times New Roman"/>
            <w:sz w:val="24"/>
          </w:rPr>
          <w:t>2</w:t>
        </w:r>
        <w:r w:rsidR="00F837A7" w:rsidRPr="003B021F">
          <w:rPr>
            <w:rStyle w:val="Kpr"/>
            <w:rFonts w:ascii="Times New Roman" w:eastAsia="Times New Roman" w:hAnsi="Times New Roman" w:cs="Times New Roman"/>
            <w:sz w:val="24"/>
          </w:rPr>
          <w:t>_OD3)</w:t>
        </w:r>
      </w:hyperlink>
      <w:r w:rsidR="00F837A7">
        <w:rPr>
          <w:rFonts w:ascii="Times New Roman" w:eastAsia="Times New Roman" w:hAnsi="Times New Roman" w:cs="Times New Roman"/>
          <w:sz w:val="24"/>
        </w:rPr>
        <w:t>.</w:t>
      </w:r>
    </w:p>
    <w:p w14:paraId="3D9010FB" w14:textId="77777777" w:rsidR="00C234BF" w:rsidRDefault="00C234BF">
      <w:pPr>
        <w:suppressAutoHyphens/>
        <w:spacing w:before="119" w:after="240" w:line="360" w:lineRule="auto"/>
        <w:ind w:left="839" w:right="164"/>
        <w:jc w:val="both"/>
        <w:rPr>
          <w:rFonts w:ascii="Times New Roman" w:eastAsia="Times New Roman" w:hAnsi="Times New Roman" w:cs="Times New Roman"/>
          <w:sz w:val="24"/>
        </w:rPr>
      </w:pPr>
    </w:p>
    <w:p w14:paraId="5AE834AA"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B.3.5. Sosyal, kültürel, sportif faaliyetler</w:t>
      </w:r>
    </w:p>
    <w:p w14:paraId="1939428A" w14:textId="11AD9A92" w:rsidR="00C234BF" w:rsidRDefault="002A646C">
      <w:pPr>
        <w:suppressAutoHyphens/>
        <w:spacing w:before="119" w:after="119" w:line="360" w:lineRule="auto"/>
        <w:jc w:val="both"/>
        <w:rPr>
          <w:rFonts w:ascii="Times New Roman" w:eastAsia="Times New Roman" w:hAnsi="Times New Roman" w:cs="Times New Roman"/>
          <w:i/>
          <w:iCs/>
          <w:color w:val="FF0000"/>
          <w:sz w:val="24"/>
        </w:rPr>
      </w:pPr>
      <w:r w:rsidRPr="00952A51">
        <w:rPr>
          <w:rFonts w:ascii="Times New Roman" w:eastAsia="Times New Roman" w:hAnsi="Times New Roman" w:cs="Times New Roman"/>
          <w:i/>
          <w:iCs/>
          <w:sz w:val="24"/>
        </w:rPr>
        <w:t xml:space="preserve">-Sosyal, kültürel ve sportif faaliyetlerin planlanması ve yürütülmesine ilişkin kanıtlar </w:t>
      </w:r>
    </w:p>
    <w:p w14:paraId="0D216E43" w14:textId="47D807E9" w:rsidR="00952A51" w:rsidRPr="00952A51" w:rsidRDefault="00952A51" w:rsidP="00595A3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Bölümümüzden mezun olan öğrencilerimizle aktif öğrencilerimizi buluşturmaya yönelik çalışma</w:t>
      </w:r>
      <w:r w:rsidR="00595A3C">
        <w:rPr>
          <w:rFonts w:ascii="Times New Roman" w:eastAsia="Times New Roman" w:hAnsi="Times New Roman" w:cs="Times New Roman"/>
          <w:sz w:val="24"/>
        </w:rPr>
        <w:t xml:space="preserve"> </w:t>
      </w:r>
      <w:r w:rsidR="00F837A7">
        <w:rPr>
          <w:rFonts w:ascii="Times New Roman" w:eastAsia="Times New Roman" w:hAnsi="Times New Roman" w:cs="Times New Roman"/>
          <w:sz w:val="24"/>
        </w:rPr>
        <w:t xml:space="preserve">planlanmıştır </w:t>
      </w:r>
      <w:hyperlink r:id="rId31" w:history="1">
        <w:r w:rsidR="00F837A7" w:rsidRPr="00F837A7">
          <w:rPr>
            <w:rStyle w:val="Kpr"/>
            <w:rFonts w:ascii="Times New Roman" w:eastAsia="Times New Roman" w:hAnsi="Times New Roman" w:cs="Times New Roman"/>
            <w:sz w:val="24"/>
          </w:rPr>
          <w:t>(20_OD3)</w:t>
        </w:r>
      </w:hyperlink>
      <w:r w:rsidR="00595A3C">
        <w:rPr>
          <w:rFonts w:ascii="Times New Roman" w:eastAsia="Times New Roman" w:hAnsi="Times New Roman" w:cs="Times New Roman"/>
          <w:sz w:val="24"/>
        </w:rPr>
        <w:t xml:space="preserve">.  </w:t>
      </w:r>
    </w:p>
    <w:p w14:paraId="44BA675F" w14:textId="0E629CB1"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-Yıl içerisinde öğrencilere yönelik yıllık sportif, kültürel, sosyal faaliyetlerin listesi (faaliyet türü, konusu, katılımcı sayısı vb. bilgilerle) </w:t>
      </w:r>
    </w:p>
    <w:p w14:paraId="57C4DC3B" w14:textId="3D12BA2F" w:rsidR="00952A51" w:rsidRDefault="00952A51" w:rsidP="0057201A">
      <w:pPr>
        <w:pStyle w:val="P14"/>
        <w:spacing w:before="240" w:after="0"/>
        <w:ind w:left="0" w:firstLine="0"/>
        <w:jc w:val="both"/>
        <w:rPr>
          <w:rFonts w:eastAsia="Times New Roman" w:cs="Times New Roman"/>
        </w:rPr>
      </w:pPr>
      <w:r>
        <w:rPr>
          <w:rFonts w:eastAsia="Times New Roman" w:cs="Times New Roman"/>
        </w:rPr>
        <w:t>Mezunlar buluşması</w:t>
      </w:r>
      <w:r w:rsidR="00F837A7">
        <w:rPr>
          <w:rFonts w:eastAsia="Times New Roman" w:cs="Times New Roman"/>
        </w:rPr>
        <w:t xml:space="preserve"> </w:t>
      </w:r>
      <w:hyperlink r:id="rId32" w:history="1">
        <w:r w:rsidR="00F837A7" w:rsidRPr="00F837A7">
          <w:rPr>
            <w:rStyle w:val="Kpr"/>
            <w:rFonts w:eastAsia="Times New Roman" w:cs="Times New Roman"/>
          </w:rPr>
          <w:t>(21_OD3)</w:t>
        </w:r>
      </w:hyperlink>
      <w:r w:rsidR="00F837A7">
        <w:rPr>
          <w:rFonts w:eastAsia="Times New Roman" w:cs="Times New Roman"/>
        </w:rPr>
        <w:t>.</w:t>
      </w:r>
      <w:r>
        <w:rPr>
          <w:rFonts w:eastAsia="Times New Roman" w:cs="Times New Roman"/>
        </w:rPr>
        <w:t xml:space="preserve"> </w:t>
      </w:r>
    </w:p>
    <w:sectPr w:rsidR="00952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1">
    <w:altName w:val="Times New Roman"/>
    <w:charset w:val="00"/>
    <w:family w:val="auto"/>
    <w:pitch w:val="variable"/>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4BF"/>
    <w:rsid w:val="0004539F"/>
    <w:rsid w:val="00077BBD"/>
    <w:rsid w:val="00086E70"/>
    <w:rsid w:val="00093EE7"/>
    <w:rsid w:val="000A3381"/>
    <w:rsid w:val="000F4D36"/>
    <w:rsid w:val="00100815"/>
    <w:rsid w:val="0010248C"/>
    <w:rsid w:val="00151226"/>
    <w:rsid w:val="001609CB"/>
    <w:rsid w:val="00176732"/>
    <w:rsid w:val="0019196E"/>
    <w:rsid w:val="001B779D"/>
    <w:rsid w:val="001C7003"/>
    <w:rsid w:val="002A36A3"/>
    <w:rsid w:val="002A646C"/>
    <w:rsid w:val="002E65BD"/>
    <w:rsid w:val="002F6E48"/>
    <w:rsid w:val="00324935"/>
    <w:rsid w:val="00325775"/>
    <w:rsid w:val="003404A9"/>
    <w:rsid w:val="00363E80"/>
    <w:rsid w:val="003B021F"/>
    <w:rsid w:val="003E4D04"/>
    <w:rsid w:val="0045006B"/>
    <w:rsid w:val="00510521"/>
    <w:rsid w:val="00521D56"/>
    <w:rsid w:val="0052469E"/>
    <w:rsid w:val="00554722"/>
    <w:rsid w:val="0057201A"/>
    <w:rsid w:val="00595A3C"/>
    <w:rsid w:val="00690743"/>
    <w:rsid w:val="006C7A45"/>
    <w:rsid w:val="006F15DF"/>
    <w:rsid w:val="006F626E"/>
    <w:rsid w:val="0071611A"/>
    <w:rsid w:val="007201E2"/>
    <w:rsid w:val="00740AE7"/>
    <w:rsid w:val="00797183"/>
    <w:rsid w:val="007A22A4"/>
    <w:rsid w:val="007C2E05"/>
    <w:rsid w:val="007E6AE5"/>
    <w:rsid w:val="00812E83"/>
    <w:rsid w:val="008876AB"/>
    <w:rsid w:val="008F6491"/>
    <w:rsid w:val="00922D0D"/>
    <w:rsid w:val="00952A51"/>
    <w:rsid w:val="00994EDC"/>
    <w:rsid w:val="009A1565"/>
    <w:rsid w:val="009C5AE9"/>
    <w:rsid w:val="009F155C"/>
    <w:rsid w:val="00A168D5"/>
    <w:rsid w:val="00A174C1"/>
    <w:rsid w:val="00A53290"/>
    <w:rsid w:val="00AC416C"/>
    <w:rsid w:val="00AC44D6"/>
    <w:rsid w:val="00AF4D06"/>
    <w:rsid w:val="00B168E1"/>
    <w:rsid w:val="00B53575"/>
    <w:rsid w:val="00BA40DF"/>
    <w:rsid w:val="00BB4246"/>
    <w:rsid w:val="00BC706B"/>
    <w:rsid w:val="00C2070A"/>
    <w:rsid w:val="00C234BF"/>
    <w:rsid w:val="00C258EA"/>
    <w:rsid w:val="00C35046"/>
    <w:rsid w:val="00D60602"/>
    <w:rsid w:val="00DD783E"/>
    <w:rsid w:val="00E00E2E"/>
    <w:rsid w:val="00E2095F"/>
    <w:rsid w:val="00E34B60"/>
    <w:rsid w:val="00E40E20"/>
    <w:rsid w:val="00E5253B"/>
    <w:rsid w:val="00E80166"/>
    <w:rsid w:val="00E81819"/>
    <w:rsid w:val="00EA5516"/>
    <w:rsid w:val="00EB3658"/>
    <w:rsid w:val="00F01D60"/>
    <w:rsid w:val="00F13E87"/>
    <w:rsid w:val="00F31838"/>
    <w:rsid w:val="00F5220A"/>
    <w:rsid w:val="00F837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5B71"/>
  <w15:docId w15:val="{73DB6DDB-2F9D-480D-9BED-5BE3B1EE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F01D60"/>
    <w:pPr>
      <w:spacing w:after="200" w:line="240" w:lineRule="auto"/>
    </w:pPr>
    <w:rPr>
      <w:i/>
      <w:iCs/>
      <w:color w:val="44546A" w:themeColor="text2"/>
      <w:sz w:val="18"/>
      <w:szCs w:val="18"/>
    </w:rPr>
  </w:style>
  <w:style w:type="character" w:styleId="Kpr">
    <w:name w:val="Hyperlink"/>
    <w:basedOn w:val="VarsaylanParagrafYazTipi"/>
    <w:uiPriority w:val="99"/>
    <w:unhideWhenUsed/>
    <w:rsid w:val="00B168E1"/>
    <w:rPr>
      <w:color w:val="0563C1" w:themeColor="hyperlink"/>
      <w:u w:val="single"/>
    </w:rPr>
  </w:style>
  <w:style w:type="character" w:styleId="zmlenmeyenBahsetme">
    <w:name w:val="Unresolved Mention"/>
    <w:basedOn w:val="VarsaylanParagrafYazTipi"/>
    <w:uiPriority w:val="99"/>
    <w:semiHidden/>
    <w:unhideWhenUsed/>
    <w:rsid w:val="00B168E1"/>
    <w:rPr>
      <w:color w:val="605E5C"/>
      <w:shd w:val="clear" w:color="auto" w:fill="E1DFDD"/>
    </w:rPr>
  </w:style>
  <w:style w:type="paragraph" w:customStyle="1" w:styleId="P14">
    <w:name w:val="P14"/>
    <w:basedOn w:val="Normal"/>
    <w:hidden/>
    <w:rsid w:val="00952A51"/>
    <w:pPr>
      <w:widowControl w:val="0"/>
      <w:adjustRightInd w:val="0"/>
      <w:spacing w:before="280" w:after="280" w:line="360" w:lineRule="auto"/>
      <w:ind w:left="737" w:right="57" w:hanging="28"/>
    </w:pPr>
    <w:rPr>
      <w:rFonts w:ascii="Times New Roman" w:eastAsia="Times New Roman1" w:hAnsi="Times New Roman" w:cs="Times New Roman1"/>
      <w:sz w:val="24"/>
      <w:szCs w:val="20"/>
    </w:rPr>
  </w:style>
  <w:style w:type="character" w:styleId="zlenenKpr">
    <w:name w:val="FollowedHyperlink"/>
    <w:basedOn w:val="VarsaylanParagrafYazTipi"/>
    <w:uiPriority w:val="99"/>
    <w:semiHidden/>
    <w:unhideWhenUsed/>
    <w:rsid w:val="00595A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bilecik.edu.tr/osmaneli/Icerik/2024_2025_E%C4%9Fitim_%C3%96%C4%9Fretim_Y%C4%B1l%C4%B1_G%C3%BCz_Yar%C4%B1y%C4%B1l%C4%B1_%C4%B0%C3%A7in_%C3%96%C4%9Frenci_De%C4%9Ferlendirme_Anketleri_28459" TargetMode="External"/><Relationship Id="rId18" Type="http://schemas.openxmlformats.org/officeDocument/2006/relationships/hyperlink" Target="https://obs.bilecik.edu.tr" TargetMode="External"/><Relationship Id="rId26" Type="http://schemas.openxmlformats.org/officeDocument/2006/relationships/hyperlink" Target="https://bilecik.edu.tr/sks/Icerik/Psikolojik_Danismanlik_Hizmetleri" TargetMode="External"/><Relationship Id="rId3" Type="http://schemas.openxmlformats.org/officeDocument/2006/relationships/webSettings" Target="webSettings.xml"/><Relationship Id="rId21" Type="http://schemas.openxmlformats.org/officeDocument/2006/relationships/hyperlink" Target="https://bilecik.edu.tr/elektrikenerji/Icerik/Kariyer_danismanligi_gun_ve_saatleri_79a" TargetMode="External"/><Relationship Id="rId34" Type="http://schemas.openxmlformats.org/officeDocument/2006/relationships/theme" Target="theme/theme1.xml"/><Relationship Id="rId7" Type="http://schemas.openxmlformats.org/officeDocument/2006/relationships/hyperlink" Target="https://www.bilecik.edu.tr/dosya/14416_aa7e_B%C5%9EE%C3%9C%20Kalite%20El%20Kitab%C4%B1.pdf" TargetMode="External"/><Relationship Id="rId12" Type="http://schemas.openxmlformats.org/officeDocument/2006/relationships/hyperlink" Target="https://bilecik.edu.tr/elektrikenerji/Icerik/Bolum_Yonetim_Modeli" TargetMode="External"/><Relationship Id="rId17" Type="http://schemas.openxmlformats.org/officeDocument/2006/relationships/hyperlink" Target="http://ders.bilecik.edu.tr" TargetMode="External"/><Relationship Id="rId25" Type="http://schemas.openxmlformats.org/officeDocument/2006/relationships/hyperlink" Target="https://obs.bilecik.edu.tr"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bs.bilecik.edu.tr/Program/Bolum?BolumNo=159" TargetMode="External"/><Relationship Id="rId20" Type="http://schemas.openxmlformats.org/officeDocument/2006/relationships/hyperlink" Target="https://kms.kaysis.gov.tr/Home/Goster/192078" TargetMode="External"/><Relationship Id="rId29" Type="http://schemas.openxmlformats.org/officeDocument/2006/relationships/hyperlink" Target="https://bilecik.edu.tr/elektrikenerji/Icerik/Laboratuvarlarimiz" TargetMode="External"/><Relationship Id="rId1" Type="http://schemas.openxmlformats.org/officeDocument/2006/relationships/styles" Target="styles.xml"/><Relationship Id="rId6" Type="http://schemas.openxmlformats.org/officeDocument/2006/relationships/hyperlink" Target="https://www.bilecik.edu.tr/dosya/14415_bee7_Kalite-Guvencesi-Yonergesi.pdf" TargetMode="External"/><Relationship Id="rId11" Type="http://schemas.openxmlformats.org/officeDocument/2006/relationships/hyperlink" Target="https://kms.kaysis.gov.tr/Home/Kurum/52300778" TargetMode="External"/><Relationship Id="rId24" Type="http://schemas.openxmlformats.org/officeDocument/2006/relationships/hyperlink" Target="https://bilecik.edu.tr/elektrikenerji/Icerik/Akademik_Personel_8b6" TargetMode="External"/><Relationship Id="rId32" Type="http://schemas.openxmlformats.org/officeDocument/2006/relationships/hyperlink" Target="https://www.bilecik.edu.tr/osmaneli/Icerik/I__Geleneksel_Elektrik_Program%C4%B1_Mezun_Bulu%C5%9Fmas%C4%B1_c05c7" TargetMode="External"/><Relationship Id="rId5" Type="http://schemas.openxmlformats.org/officeDocument/2006/relationships/hyperlink" Target="https://bilecik.edu.tr/elektrikenerji/Icerik/Bolum_Yonetim_Modeli" TargetMode="External"/><Relationship Id="rId15" Type="http://schemas.openxmlformats.org/officeDocument/2006/relationships/hyperlink" Target="https://ebs.bilecik.edu.tr/Program/DersProgramYeterlilikleriIliskileri?BolumNo=159" TargetMode="External"/><Relationship Id="rId23" Type="http://schemas.openxmlformats.org/officeDocument/2006/relationships/hyperlink" Target="https://bilecik.edu.tr/elektrikenerji/Icerik/Akademik_Personel_8b6" TargetMode="External"/><Relationship Id="rId28" Type="http://schemas.openxmlformats.org/officeDocument/2006/relationships/hyperlink" Target="https://bilecik.edu.tr/elektrikenerji/Icerik/Kariyer_danismanligi_gun_ve_saatleri_79a" TargetMode="External"/><Relationship Id="rId10" Type="http://schemas.openxmlformats.org/officeDocument/2006/relationships/hyperlink" Target="https://www.bilecik.edu.tr/dosya/14416_8743_BSEU-Surec-El-Kitabi.pdf" TargetMode="External"/><Relationship Id="rId19" Type="http://schemas.openxmlformats.org/officeDocument/2006/relationships/hyperlink" Target="https://www.bilecik.edu.tr/dosya/12057_784c_19.pdf" TargetMode="External"/><Relationship Id="rId31" Type="http://schemas.openxmlformats.org/officeDocument/2006/relationships/hyperlink" Target="https://www.bilecik.edu.tr/elektrikenerji/Icerik/Elektrik_Program%C4%B1_Mezun_Bulu%C5%9Fmas%C4%B1_89330" TargetMode="External"/><Relationship Id="rId4" Type="http://schemas.openxmlformats.org/officeDocument/2006/relationships/hyperlink" Target="https://bilecik.edu.tr/elektrikenerji/Icerik/Gorev_Tanimlari_796" TargetMode="External"/><Relationship Id="rId9" Type="http://schemas.openxmlformats.org/officeDocument/2006/relationships/hyperlink" Target="https://bilecik.edu.tr/elektrikenerji/Icerik/Bolum_oz_Degerlendirme_Raporlari_0d7" TargetMode="External"/><Relationship Id="rId14" Type="http://schemas.openxmlformats.org/officeDocument/2006/relationships/hyperlink" Target="https://ebs.bilecik.edu.tr/Program/DersPlani?BolumNo=159" TargetMode="External"/><Relationship Id="rId22" Type="http://schemas.openxmlformats.org/officeDocument/2006/relationships/hyperlink" Target="https://bilecik.edu.tr/elektrikenerji/Icerik/Laboratuvarlarimiz" TargetMode="External"/><Relationship Id="rId27" Type="http://schemas.openxmlformats.org/officeDocument/2006/relationships/hyperlink" Target="https://www.bilecik.edu.tr/dosya/14132_edd9_B%C4%B0KAM%20Y%C3%B6nerge.pdf" TargetMode="External"/><Relationship Id="rId30" Type="http://schemas.openxmlformats.org/officeDocument/2006/relationships/hyperlink" Target="https://obs.bilecik.edu.tr" TargetMode="External"/><Relationship Id="rId8" Type="http://schemas.openxmlformats.org/officeDocument/2006/relationships/hyperlink" Target="https://bilecik.edu.tr/elektrikenerji/Icerik/Bolum_oz_Degerlendirme_Raporlari_0d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1857</TotalTime>
  <Pages>10</Pages>
  <Words>2688</Words>
  <Characters>15322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Abdurrahman BİÇER</cp:lastModifiedBy>
  <cp:revision>20</cp:revision>
  <dcterms:created xsi:type="dcterms:W3CDTF">2024-01-17T08:09:00Z</dcterms:created>
  <dcterms:modified xsi:type="dcterms:W3CDTF">2025-02-07T12:23:00Z</dcterms:modified>
</cp:coreProperties>
</file>